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4359"/>
      </w:tblGrid>
      <w:tr w:rsidR="00AE6E4E" w:rsidTr="00FA1BDC">
        <w:tc>
          <w:tcPr>
            <w:tcW w:w="5778" w:type="dxa"/>
          </w:tcPr>
          <w:p w:rsidR="00AE6E4E" w:rsidRDefault="00AE6E4E" w:rsidP="00FA1BD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  <w:tc>
          <w:tcPr>
            <w:tcW w:w="4359" w:type="dxa"/>
          </w:tcPr>
          <w:p w:rsidR="00AE6E4E" w:rsidRPr="006A365B" w:rsidRDefault="00AE6E4E" w:rsidP="00FA1BD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A365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УТВЕ</w:t>
            </w:r>
            <w:bookmarkStart w:id="0" w:name="_GoBack"/>
            <w:bookmarkEnd w:id="0"/>
            <w:r w:rsidRPr="006A365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РЖДЕНО</w:t>
            </w:r>
          </w:p>
          <w:p w:rsidR="00AE6E4E" w:rsidRDefault="00AE6E4E" w:rsidP="00FA1BD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A365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постановлением администрации</w:t>
            </w:r>
          </w:p>
          <w:p w:rsidR="00AE6E4E" w:rsidRPr="006A365B" w:rsidRDefault="00AE6E4E" w:rsidP="00FA1BD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A365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Венгеровского района</w:t>
            </w:r>
          </w:p>
          <w:p w:rsidR="00AE6E4E" w:rsidRPr="006A365B" w:rsidRDefault="00AE6E4E" w:rsidP="00FA1BD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 w:rsidRPr="006A365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Новосибирской области</w:t>
            </w:r>
          </w:p>
          <w:p w:rsidR="00AE6E4E" w:rsidRPr="006A365B" w:rsidRDefault="00AE6E4E" w:rsidP="00FA1BD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от 18.04.2023</w:t>
            </w:r>
            <w:r w:rsidRPr="006A365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№  </w:t>
            </w:r>
            <w:r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>131-па</w:t>
            </w:r>
            <w:r w:rsidRPr="006A365B"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  <w:t xml:space="preserve">               </w:t>
            </w:r>
          </w:p>
          <w:p w:rsidR="00AE6E4E" w:rsidRDefault="00AE6E4E" w:rsidP="00FA1BDC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</w:tbl>
    <w:p w:rsidR="00AE6E4E" w:rsidRDefault="00AE6E4E" w:rsidP="00AE6E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E6E4E" w:rsidRDefault="00AE6E4E" w:rsidP="00AE6E4E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  <w:r w:rsidRPr="006A365B">
        <w:rPr>
          <w:rFonts w:ascii="Times New Roman" w:hAnsi="Times New Roman" w:cs="Times New Roman"/>
          <w:sz w:val="28"/>
          <w:szCs w:val="24"/>
        </w:rPr>
        <w:t>Порядок</w:t>
      </w:r>
    </w:p>
    <w:p w:rsidR="00AE6E4E" w:rsidRDefault="00AE6E4E" w:rsidP="00AE6E4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A365B">
        <w:rPr>
          <w:rFonts w:ascii="Times New Roman" w:hAnsi="Times New Roman" w:cs="Times New Roman"/>
          <w:sz w:val="28"/>
          <w:szCs w:val="24"/>
        </w:rPr>
        <w:t xml:space="preserve">взаимодействия заказчиков Венгеровского района Новосибирской области с уполномоченным </w:t>
      </w:r>
      <w:r>
        <w:rPr>
          <w:rFonts w:ascii="Times New Roman" w:hAnsi="Times New Roman" w:cs="Times New Roman"/>
          <w:sz w:val="28"/>
          <w:szCs w:val="24"/>
        </w:rPr>
        <w:t>органом</w:t>
      </w:r>
      <w:r w:rsidRPr="006A365B">
        <w:rPr>
          <w:rFonts w:ascii="Times New Roman" w:hAnsi="Times New Roman" w:cs="Times New Roman"/>
          <w:sz w:val="28"/>
          <w:szCs w:val="24"/>
        </w:rPr>
        <w:t xml:space="preserve"> в сфере закупок товаров</w:t>
      </w:r>
      <w:r>
        <w:rPr>
          <w:rFonts w:ascii="Times New Roman" w:hAnsi="Times New Roman" w:cs="Times New Roman"/>
          <w:sz w:val="28"/>
          <w:szCs w:val="24"/>
        </w:rPr>
        <w:t xml:space="preserve">, работ, услуг для обеспечения </w:t>
      </w:r>
      <w:r w:rsidRPr="006A365B">
        <w:rPr>
          <w:rFonts w:ascii="Times New Roman" w:hAnsi="Times New Roman" w:cs="Times New Roman"/>
          <w:sz w:val="28"/>
          <w:szCs w:val="24"/>
        </w:rPr>
        <w:t>нужд Венгеровского района Новосибирской области</w:t>
      </w:r>
    </w:p>
    <w:p w:rsidR="00AE6E4E" w:rsidRPr="006A365B" w:rsidRDefault="00AE6E4E" w:rsidP="00AE6E4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E6E4E" w:rsidRPr="006A365B" w:rsidRDefault="00AE6E4E" w:rsidP="00AE6E4E">
      <w:pPr>
        <w:spacing w:after="1"/>
        <w:rPr>
          <w:rFonts w:ascii="Times New Roman" w:hAnsi="Times New Roman" w:cs="Times New Roman"/>
          <w:sz w:val="24"/>
          <w:szCs w:val="24"/>
        </w:rPr>
      </w:pPr>
      <w:bookmarkStart w:id="1" w:name="P44"/>
      <w:bookmarkEnd w:id="1"/>
    </w:p>
    <w:p w:rsidR="00AE6E4E" w:rsidRPr="00AE0DDA" w:rsidRDefault="00AE6E4E" w:rsidP="00AE6E4E">
      <w:pPr>
        <w:pStyle w:val="ConsPlusNormal"/>
        <w:tabs>
          <w:tab w:val="left" w:pos="709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</w:t>
      </w:r>
      <w:r w:rsidRPr="00AE0DDA"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 частью 1 статьи 26 Феде</w:t>
      </w:r>
      <w:r>
        <w:rPr>
          <w:rFonts w:ascii="Times New Roman" w:hAnsi="Times New Roman" w:cs="Times New Roman"/>
          <w:sz w:val="28"/>
          <w:szCs w:val="28"/>
        </w:rPr>
        <w:t>рального закона от 05.04.2013 № 44-ФЗ «</w:t>
      </w:r>
      <w:r w:rsidRPr="00AE0DDA">
        <w:rPr>
          <w:rFonts w:ascii="Times New Roman" w:hAnsi="Times New Roman" w:cs="Times New Roman"/>
          <w:sz w:val="28"/>
          <w:szCs w:val="28"/>
        </w:rPr>
        <w:t>О контрактной системе в сфере зак</w:t>
      </w:r>
      <w:r w:rsidRPr="00AE0DDA">
        <w:rPr>
          <w:rFonts w:ascii="Times New Roman" w:hAnsi="Times New Roman" w:cs="Times New Roman"/>
          <w:sz w:val="28"/>
          <w:szCs w:val="28"/>
        </w:rPr>
        <w:t>у</w:t>
      </w:r>
      <w:r w:rsidRPr="00AE0DDA">
        <w:rPr>
          <w:rFonts w:ascii="Times New Roman" w:hAnsi="Times New Roman" w:cs="Times New Roman"/>
          <w:sz w:val="28"/>
          <w:szCs w:val="28"/>
        </w:rPr>
        <w:t>пок товаров, работ, услуг для обеспечения государственных и муници</w:t>
      </w:r>
      <w:r>
        <w:rPr>
          <w:rFonts w:ascii="Times New Roman" w:hAnsi="Times New Roman" w:cs="Times New Roman"/>
          <w:sz w:val="28"/>
          <w:szCs w:val="28"/>
        </w:rPr>
        <w:t>пальных нужд»</w:t>
      </w:r>
      <w:r w:rsidRPr="00AE0DDA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E0DDA">
        <w:rPr>
          <w:rFonts w:ascii="Times New Roman" w:hAnsi="Times New Roman" w:cs="Times New Roman"/>
          <w:sz w:val="28"/>
          <w:szCs w:val="28"/>
        </w:rPr>
        <w:t xml:space="preserve"> </w:t>
      </w:r>
      <w:r w:rsidRPr="0079568A">
        <w:rPr>
          <w:rFonts w:ascii="Times New Roman" w:hAnsi="Times New Roman" w:cs="Times New Roman"/>
          <w:sz w:val="28"/>
          <w:szCs w:val="28"/>
        </w:rPr>
        <w:t>Закон о контрактной системе) с целью взаимодействия админис</w:t>
      </w:r>
      <w:r w:rsidRPr="0079568A">
        <w:rPr>
          <w:rFonts w:ascii="Times New Roman" w:hAnsi="Times New Roman" w:cs="Times New Roman"/>
          <w:sz w:val="28"/>
          <w:szCs w:val="28"/>
        </w:rPr>
        <w:t>т</w:t>
      </w:r>
      <w:r w:rsidRPr="0079568A">
        <w:rPr>
          <w:rFonts w:ascii="Times New Roman" w:hAnsi="Times New Roman" w:cs="Times New Roman"/>
          <w:sz w:val="28"/>
          <w:szCs w:val="28"/>
        </w:rPr>
        <w:t>рации Венгеровского района Новосибирской области (далее – уполномоченный орган) с заказчиками Венгеровского района Новосибирской области в сфере зак</w:t>
      </w:r>
      <w:r w:rsidRPr="0079568A">
        <w:rPr>
          <w:rFonts w:ascii="Times New Roman" w:hAnsi="Times New Roman" w:cs="Times New Roman"/>
          <w:sz w:val="28"/>
          <w:szCs w:val="28"/>
        </w:rPr>
        <w:t>у</w:t>
      </w:r>
      <w:r w:rsidRPr="0079568A">
        <w:rPr>
          <w:rFonts w:ascii="Times New Roman" w:hAnsi="Times New Roman" w:cs="Times New Roman"/>
          <w:sz w:val="28"/>
          <w:szCs w:val="28"/>
        </w:rPr>
        <w:t>пок товаров, работ,</w:t>
      </w:r>
      <w:r w:rsidRPr="00AE0DDA">
        <w:rPr>
          <w:rFonts w:ascii="Times New Roman" w:hAnsi="Times New Roman" w:cs="Times New Roman"/>
          <w:sz w:val="28"/>
          <w:szCs w:val="28"/>
        </w:rPr>
        <w:t xml:space="preserve"> услуг для</w:t>
      </w:r>
      <w:proofErr w:type="gramEnd"/>
      <w:r w:rsidRPr="00AE0DDA">
        <w:rPr>
          <w:rFonts w:ascii="Times New Roman" w:hAnsi="Times New Roman" w:cs="Times New Roman"/>
          <w:sz w:val="28"/>
          <w:szCs w:val="28"/>
        </w:rPr>
        <w:t xml:space="preserve"> обеспечения нужд Венгеровского района Новос</w:t>
      </w:r>
      <w:r w:rsidRPr="00AE0DDA">
        <w:rPr>
          <w:rFonts w:ascii="Times New Roman" w:hAnsi="Times New Roman" w:cs="Times New Roman"/>
          <w:sz w:val="28"/>
          <w:szCs w:val="28"/>
        </w:rPr>
        <w:t>и</w:t>
      </w:r>
      <w:r w:rsidRPr="00AE0DDA">
        <w:rPr>
          <w:rFonts w:ascii="Times New Roman" w:hAnsi="Times New Roman" w:cs="Times New Roman"/>
          <w:sz w:val="28"/>
          <w:szCs w:val="28"/>
        </w:rPr>
        <w:t>бирской области.</w:t>
      </w:r>
    </w:p>
    <w:p w:rsidR="00AE6E4E" w:rsidRPr="00AE0DDA" w:rsidRDefault="00AE6E4E" w:rsidP="00AE6E4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Pr="00AE0DDA">
        <w:rPr>
          <w:rFonts w:ascii="Times New Roman" w:hAnsi="Times New Roman" w:cs="Times New Roman"/>
          <w:sz w:val="28"/>
          <w:szCs w:val="28"/>
        </w:rPr>
        <w:t xml:space="preserve">Настоящий Порядок применяется к </w:t>
      </w:r>
      <w:r w:rsidRPr="00D612AB">
        <w:rPr>
          <w:rFonts w:ascii="Times New Roman" w:hAnsi="Times New Roman" w:cs="Times New Roman"/>
          <w:sz w:val="28"/>
          <w:szCs w:val="28"/>
        </w:rPr>
        <w:t>закупкам муниципальных заказчиков Венгеровского района Новосибирской области, муниципальных бюджетных учреждений Венгеровского района Новосибирской области, муниципальных ун</w:t>
      </w:r>
      <w:r w:rsidRPr="00D612AB">
        <w:rPr>
          <w:rFonts w:ascii="Times New Roman" w:hAnsi="Times New Roman" w:cs="Times New Roman"/>
          <w:sz w:val="28"/>
          <w:szCs w:val="28"/>
        </w:rPr>
        <w:t>и</w:t>
      </w:r>
      <w:r w:rsidRPr="00D612AB">
        <w:rPr>
          <w:rFonts w:ascii="Times New Roman" w:hAnsi="Times New Roman" w:cs="Times New Roman"/>
          <w:sz w:val="28"/>
          <w:szCs w:val="28"/>
        </w:rPr>
        <w:t>тарных предприятий Венгеровского района Новосибирской области,</w:t>
      </w:r>
      <w:r w:rsidRPr="00AE0DDA">
        <w:rPr>
          <w:rFonts w:ascii="Times New Roman" w:hAnsi="Times New Roman" w:cs="Times New Roman"/>
          <w:sz w:val="28"/>
          <w:szCs w:val="28"/>
        </w:rPr>
        <w:t xml:space="preserve"> за исключ</w:t>
      </w:r>
      <w:r w:rsidRPr="00AE0DDA">
        <w:rPr>
          <w:rFonts w:ascii="Times New Roman" w:hAnsi="Times New Roman" w:cs="Times New Roman"/>
          <w:sz w:val="28"/>
          <w:szCs w:val="28"/>
        </w:rPr>
        <w:t>е</w:t>
      </w:r>
      <w:r w:rsidRPr="00AE0DDA">
        <w:rPr>
          <w:rFonts w:ascii="Times New Roman" w:hAnsi="Times New Roman" w:cs="Times New Roman"/>
          <w:sz w:val="28"/>
          <w:szCs w:val="28"/>
        </w:rPr>
        <w:t>нием осуществления закупок у единственного поставщика (подрядчика, исполн</w:t>
      </w:r>
      <w:r w:rsidRPr="00AE0DDA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теля).</w:t>
      </w:r>
    </w:p>
    <w:p w:rsidR="00AE6E4E" w:rsidRPr="00AE0DDA" w:rsidRDefault="00AE6E4E" w:rsidP="00AE6E4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</w:t>
      </w:r>
      <w:r w:rsidRPr="00AE0DDA">
        <w:rPr>
          <w:rFonts w:ascii="Times New Roman" w:hAnsi="Times New Roman" w:cs="Times New Roman"/>
          <w:sz w:val="28"/>
          <w:szCs w:val="28"/>
        </w:rPr>
        <w:t>Понятия, используемые в настоящем Порядке:</w:t>
      </w:r>
    </w:p>
    <w:p w:rsidR="00AE6E4E" w:rsidRPr="00AE0DDA" w:rsidRDefault="00AE6E4E" w:rsidP="00AE6E4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E0DDA">
        <w:rPr>
          <w:rFonts w:ascii="Times New Roman" w:hAnsi="Times New Roman" w:cs="Times New Roman"/>
          <w:sz w:val="28"/>
          <w:szCs w:val="28"/>
        </w:rPr>
        <w:t>1) государственная информационная система в сфере закупок Новосиби</w:t>
      </w:r>
      <w:r w:rsidRPr="00AE0DDA">
        <w:rPr>
          <w:rFonts w:ascii="Times New Roman" w:hAnsi="Times New Roman" w:cs="Times New Roman"/>
          <w:sz w:val="28"/>
          <w:szCs w:val="28"/>
        </w:rPr>
        <w:t>р</w:t>
      </w:r>
      <w:r w:rsidRPr="00AE0DDA">
        <w:rPr>
          <w:rFonts w:ascii="Times New Roman" w:hAnsi="Times New Roman" w:cs="Times New Roman"/>
          <w:sz w:val="28"/>
          <w:szCs w:val="28"/>
        </w:rPr>
        <w:t xml:space="preserve">ской области - информационная система, предназначенная для автоматизации процессов закупок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E0DDA">
        <w:rPr>
          <w:rFonts w:ascii="Times New Roman" w:hAnsi="Times New Roman" w:cs="Times New Roman"/>
          <w:sz w:val="28"/>
          <w:szCs w:val="28"/>
        </w:rPr>
        <w:t xml:space="preserve"> ГИСЗ НСО);</w:t>
      </w:r>
    </w:p>
    <w:p w:rsidR="00AE6E4E" w:rsidRPr="00AE0DDA" w:rsidRDefault="00AE6E4E" w:rsidP="00AE6E4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E0DDA">
        <w:rPr>
          <w:rFonts w:ascii="Times New Roman" w:hAnsi="Times New Roman" w:cs="Times New Roman"/>
          <w:sz w:val="28"/>
          <w:szCs w:val="28"/>
        </w:rPr>
        <w:t xml:space="preserve">2) заявка на закупку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E0DDA">
        <w:rPr>
          <w:rFonts w:ascii="Times New Roman" w:hAnsi="Times New Roman" w:cs="Times New Roman"/>
          <w:sz w:val="28"/>
          <w:szCs w:val="28"/>
        </w:rPr>
        <w:t xml:space="preserve"> заявка)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E0DDA">
        <w:rPr>
          <w:rFonts w:ascii="Times New Roman" w:hAnsi="Times New Roman" w:cs="Times New Roman"/>
          <w:sz w:val="28"/>
          <w:szCs w:val="28"/>
        </w:rPr>
        <w:t xml:space="preserve"> электронный документ, формиру</w:t>
      </w:r>
      <w:r w:rsidRPr="00AE0DDA">
        <w:rPr>
          <w:rFonts w:ascii="Times New Roman" w:hAnsi="Times New Roman" w:cs="Times New Roman"/>
          <w:sz w:val="28"/>
          <w:szCs w:val="28"/>
        </w:rPr>
        <w:t>е</w:t>
      </w:r>
      <w:r w:rsidRPr="00AE0DDA">
        <w:rPr>
          <w:rFonts w:ascii="Times New Roman" w:hAnsi="Times New Roman" w:cs="Times New Roman"/>
          <w:sz w:val="28"/>
          <w:szCs w:val="28"/>
        </w:rPr>
        <w:t>мый заказчиками в ГИСЗ НСО;</w:t>
      </w:r>
    </w:p>
    <w:p w:rsidR="00AE6E4E" w:rsidRDefault="00AE6E4E" w:rsidP="00AE6E4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E0DDA">
        <w:rPr>
          <w:rFonts w:ascii="Times New Roman" w:hAnsi="Times New Roman" w:cs="Times New Roman"/>
          <w:sz w:val="28"/>
          <w:szCs w:val="28"/>
        </w:rPr>
        <w:t xml:space="preserve">3) Извещение об осуществлении закупки (извещение)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E0DDA">
        <w:rPr>
          <w:rFonts w:ascii="Times New Roman" w:hAnsi="Times New Roman" w:cs="Times New Roman"/>
          <w:sz w:val="28"/>
          <w:szCs w:val="28"/>
        </w:rPr>
        <w:t xml:space="preserve"> конкурсная док</w:t>
      </w:r>
      <w:r w:rsidRPr="00AE0DDA">
        <w:rPr>
          <w:rFonts w:ascii="Times New Roman" w:hAnsi="Times New Roman" w:cs="Times New Roman"/>
          <w:sz w:val="28"/>
          <w:szCs w:val="28"/>
        </w:rPr>
        <w:t>у</w:t>
      </w:r>
      <w:r w:rsidRPr="00AE0DDA">
        <w:rPr>
          <w:rFonts w:ascii="Times New Roman" w:hAnsi="Times New Roman" w:cs="Times New Roman"/>
          <w:sz w:val="28"/>
          <w:szCs w:val="28"/>
        </w:rPr>
        <w:t>ментация, докум</w:t>
      </w:r>
      <w:r>
        <w:rPr>
          <w:rFonts w:ascii="Times New Roman" w:hAnsi="Times New Roman" w:cs="Times New Roman"/>
          <w:sz w:val="28"/>
          <w:szCs w:val="28"/>
        </w:rPr>
        <w:t>ентация об электронном аукционе;</w:t>
      </w:r>
    </w:p>
    <w:p w:rsidR="00AE6E4E" w:rsidRPr="00AE0DDA" w:rsidRDefault="00AE6E4E" w:rsidP="00AE6E4E">
      <w:pPr>
        <w:pStyle w:val="ConsPlusNormal"/>
        <w:tabs>
          <w:tab w:val="left" w:pos="709"/>
        </w:tabs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E0DDA">
        <w:rPr>
          <w:rFonts w:ascii="Times New Roman" w:hAnsi="Times New Roman" w:cs="Times New Roman"/>
          <w:sz w:val="28"/>
          <w:szCs w:val="28"/>
        </w:rPr>
        <w:t xml:space="preserve">4) регламент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E0DDA">
        <w:rPr>
          <w:rFonts w:ascii="Times New Roman" w:hAnsi="Times New Roman" w:cs="Times New Roman"/>
          <w:sz w:val="28"/>
          <w:szCs w:val="28"/>
        </w:rPr>
        <w:t xml:space="preserve"> документ, утверждаемый оператором ГИСЗ НСО, опред</w:t>
      </w:r>
      <w:r w:rsidRPr="00AE0DDA">
        <w:rPr>
          <w:rFonts w:ascii="Times New Roman" w:hAnsi="Times New Roman" w:cs="Times New Roman"/>
          <w:sz w:val="28"/>
          <w:szCs w:val="28"/>
        </w:rPr>
        <w:t>е</w:t>
      </w:r>
      <w:r w:rsidRPr="00AE0DDA">
        <w:rPr>
          <w:rFonts w:ascii="Times New Roman" w:hAnsi="Times New Roman" w:cs="Times New Roman"/>
          <w:sz w:val="28"/>
          <w:szCs w:val="28"/>
        </w:rPr>
        <w:t xml:space="preserve">ляющий порядок действий в ГИСЗ НСО, выполняемых </w:t>
      </w:r>
      <w:r>
        <w:rPr>
          <w:rFonts w:ascii="Times New Roman" w:hAnsi="Times New Roman" w:cs="Times New Roman"/>
          <w:sz w:val="28"/>
          <w:szCs w:val="28"/>
        </w:rPr>
        <w:t>заказчика</w:t>
      </w:r>
      <w:r w:rsidRPr="00AE0DDA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E0DDA">
        <w:rPr>
          <w:rFonts w:ascii="Times New Roman" w:hAnsi="Times New Roman" w:cs="Times New Roman"/>
          <w:sz w:val="28"/>
          <w:szCs w:val="28"/>
        </w:rPr>
        <w:t xml:space="preserve"> и уполном</w:t>
      </w:r>
      <w:r w:rsidRPr="00AE0DDA">
        <w:rPr>
          <w:rFonts w:ascii="Times New Roman" w:hAnsi="Times New Roman" w:cs="Times New Roman"/>
          <w:sz w:val="28"/>
          <w:szCs w:val="28"/>
        </w:rPr>
        <w:t>о</w:t>
      </w:r>
      <w:r w:rsidRPr="00AE0DDA">
        <w:rPr>
          <w:rFonts w:ascii="Times New Roman" w:hAnsi="Times New Roman" w:cs="Times New Roman"/>
          <w:sz w:val="28"/>
          <w:szCs w:val="28"/>
        </w:rPr>
        <w:t>ченным органом в процессе осуществления закупок;</w:t>
      </w:r>
    </w:p>
    <w:p w:rsidR="00AE6E4E" w:rsidRPr="00AE0DDA" w:rsidRDefault="00AE6E4E" w:rsidP="00AE6E4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E0DDA">
        <w:rPr>
          <w:rFonts w:ascii="Times New Roman" w:hAnsi="Times New Roman" w:cs="Times New Roman"/>
          <w:sz w:val="28"/>
          <w:szCs w:val="28"/>
        </w:rPr>
        <w:t xml:space="preserve">5) оператор ГИСЗ НСО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E0DDA">
        <w:rPr>
          <w:rFonts w:ascii="Times New Roman" w:hAnsi="Times New Roman" w:cs="Times New Roman"/>
          <w:sz w:val="28"/>
          <w:szCs w:val="28"/>
        </w:rPr>
        <w:t xml:space="preserve"> государственное казенное учреждение Новос</w:t>
      </w:r>
      <w:r w:rsidRPr="00AE0DDA">
        <w:rPr>
          <w:rFonts w:ascii="Times New Roman" w:hAnsi="Times New Roman" w:cs="Times New Roman"/>
          <w:sz w:val="28"/>
          <w:szCs w:val="28"/>
        </w:rPr>
        <w:t>и</w:t>
      </w:r>
      <w:r w:rsidRPr="00AE0DDA">
        <w:rPr>
          <w:rFonts w:ascii="Times New Roman" w:hAnsi="Times New Roman" w:cs="Times New Roman"/>
          <w:sz w:val="28"/>
          <w:szCs w:val="28"/>
        </w:rPr>
        <w:t>бир</w:t>
      </w:r>
      <w:r>
        <w:rPr>
          <w:rFonts w:ascii="Times New Roman" w:hAnsi="Times New Roman" w:cs="Times New Roman"/>
          <w:sz w:val="28"/>
          <w:szCs w:val="28"/>
        </w:rPr>
        <w:t>ской области «Управление контрактной системы».</w:t>
      </w:r>
    </w:p>
    <w:p w:rsidR="00AE6E4E" w:rsidRPr="00AE0DDA" w:rsidRDefault="00AE6E4E" w:rsidP="00AE6E4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  <w:t>4.</w:t>
      </w:r>
      <w:r w:rsidRPr="00AE0DDA">
        <w:rPr>
          <w:rFonts w:ascii="Times New Roman" w:hAnsi="Times New Roman" w:cs="Times New Roman"/>
          <w:sz w:val="28"/>
          <w:szCs w:val="24"/>
        </w:rPr>
        <w:t>Заказчики и уполномоченный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AE0DDA">
        <w:rPr>
          <w:rFonts w:ascii="Times New Roman" w:hAnsi="Times New Roman" w:cs="Times New Roman"/>
          <w:sz w:val="28"/>
          <w:szCs w:val="24"/>
        </w:rPr>
        <w:t xml:space="preserve">орган взаимодействуют посредством ГИСЗ НСО в соответствии с регламентом. При взаимодействии заказчика и </w:t>
      </w:r>
      <w:r w:rsidRPr="00AE0DDA">
        <w:rPr>
          <w:rFonts w:ascii="Times New Roman" w:hAnsi="Times New Roman" w:cs="Times New Roman"/>
          <w:sz w:val="28"/>
          <w:szCs w:val="24"/>
        </w:rPr>
        <w:lastRenderedPageBreak/>
        <w:t>уполном</w:t>
      </w:r>
      <w:r w:rsidRPr="00AE0DDA">
        <w:rPr>
          <w:rFonts w:ascii="Times New Roman" w:hAnsi="Times New Roman" w:cs="Times New Roman"/>
          <w:sz w:val="28"/>
          <w:szCs w:val="24"/>
        </w:rPr>
        <w:t>о</w:t>
      </w:r>
      <w:r w:rsidRPr="00AE0DDA">
        <w:rPr>
          <w:rFonts w:ascii="Times New Roman" w:hAnsi="Times New Roman" w:cs="Times New Roman"/>
          <w:sz w:val="28"/>
          <w:szCs w:val="24"/>
        </w:rPr>
        <w:t>ченного органа все электронные документы и прикрепленные к ним файлы в ГИСЗ НСО должны быть подписаны электронной подписью уполномоченных лиц.</w:t>
      </w:r>
    </w:p>
    <w:p w:rsidR="00AE6E4E" w:rsidRPr="00AE0DDA" w:rsidRDefault="00AE6E4E" w:rsidP="00AE6E4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5.</w:t>
      </w:r>
      <w:r w:rsidRPr="00AE0DDA">
        <w:rPr>
          <w:rFonts w:ascii="Times New Roman" w:hAnsi="Times New Roman" w:cs="Times New Roman"/>
          <w:sz w:val="28"/>
          <w:szCs w:val="28"/>
        </w:rPr>
        <w:t xml:space="preserve">Для определения уполномоченным органом поставщика (подрядчика, исполнителя) заказчики заполняют и направляют посредством ГИСЗ НСО в </w:t>
      </w:r>
      <w:proofErr w:type="spellStart"/>
      <w:r w:rsidRPr="00AE0DDA">
        <w:rPr>
          <w:rFonts w:ascii="Times New Roman" w:hAnsi="Times New Roman" w:cs="Times New Roman"/>
          <w:sz w:val="28"/>
          <w:szCs w:val="28"/>
        </w:rPr>
        <w:t>упо</w:t>
      </w:r>
      <w:r w:rsidRPr="00AE0DDA">
        <w:rPr>
          <w:rFonts w:ascii="Times New Roman" w:hAnsi="Times New Roman" w:cs="Times New Roman"/>
          <w:sz w:val="28"/>
          <w:szCs w:val="28"/>
        </w:rPr>
        <w:t>л</w:t>
      </w:r>
      <w:r w:rsidRPr="00AE0DDA">
        <w:rPr>
          <w:rFonts w:ascii="Times New Roman" w:hAnsi="Times New Roman" w:cs="Times New Roman"/>
          <w:sz w:val="28"/>
          <w:szCs w:val="28"/>
        </w:rPr>
        <w:t>номоченныйорган</w:t>
      </w:r>
      <w:proofErr w:type="spellEnd"/>
      <w:r w:rsidRPr="00AE0DDA">
        <w:rPr>
          <w:rFonts w:ascii="Times New Roman" w:hAnsi="Times New Roman" w:cs="Times New Roman"/>
          <w:sz w:val="28"/>
          <w:szCs w:val="28"/>
        </w:rPr>
        <w:t xml:space="preserve"> заявку в соответствии с информацией, включенной в планы-графики. Основанием для осуществления закупок являются планы-графики.</w:t>
      </w:r>
    </w:p>
    <w:p w:rsidR="00AE6E4E" w:rsidRPr="00AE0DDA" w:rsidRDefault="00AE6E4E" w:rsidP="00AE6E4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AE0DDA">
        <w:rPr>
          <w:rFonts w:ascii="Times New Roman" w:hAnsi="Times New Roman" w:cs="Times New Roman"/>
          <w:sz w:val="28"/>
          <w:szCs w:val="28"/>
        </w:rPr>
        <w:t xml:space="preserve">Форма заявки, а также требования к ее заполнению устанавливаются </w:t>
      </w:r>
      <w:r w:rsidRPr="00891CCC">
        <w:rPr>
          <w:rFonts w:ascii="Times New Roman" w:hAnsi="Times New Roman" w:cs="Times New Roman"/>
          <w:sz w:val="28"/>
          <w:szCs w:val="28"/>
        </w:rPr>
        <w:t>опер</w:t>
      </w:r>
      <w:r w:rsidRPr="00891CCC">
        <w:rPr>
          <w:rFonts w:ascii="Times New Roman" w:hAnsi="Times New Roman" w:cs="Times New Roman"/>
          <w:sz w:val="28"/>
          <w:szCs w:val="28"/>
        </w:rPr>
        <w:t>а</w:t>
      </w:r>
      <w:r w:rsidRPr="00891CCC">
        <w:rPr>
          <w:rFonts w:ascii="Times New Roman" w:hAnsi="Times New Roman" w:cs="Times New Roman"/>
          <w:sz w:val="28"/>
          <w:szCs w:val="28"/>
        </w:rPr>
        <w:t>тор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891CCC">
        <w:rPr>
          <w:rFonts w:ascii="Times New Roman" w:hAnsi="Times New Roman" w:cs="Times New Roman"/>
          <w:sz w:val="28"/>
          <w:szCs w:val="28"/>
        </w:rPr>
        <w:t xml:space="preserve"> ГИСЗ НСО</w:t>
      </w:r>
      <w:r w:rsidRPr="00AE0DDA">
        <w:rPr>
          <w:rFonts w:ascii="Times New Roman" w:hAnsi="Times New Roman" w:cs="Times New Roman"/>
          <w:sz w:val="28"/>
          <w:szCs w:val="28"/>
        </w:rPr>
        <w:t>.</w:t>
      </w:r>
    </w:p>
    <w:p w:rsidR="00AE6E4E" w:rsidRPr="002A09CF" w:rsidRDefault="00AE6E4E" w:rsidP="00AE6E4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4"/>
        </w:rPr>
      </w:pPr>
      <w:bookmarkStart w:id="2" w:name="P99"/>
      <w:bookmarkEnd w:id="2"/>
      <w:r>
        <w:rPr>
          <w:rFonts w:ascii="Times New Roman" w:hAnsi="Times New Roman" w:cs="Times New Roman"/>
          <w:sz w:val="28"/>
          <w:szCs w:val="24"/>
        </w:rPr>
        <w:tab/>
        <w:t>6.</w:t>
      </w:r>
      <w:r w:rsidRPr="002A09CF">
        <w:rPr>
          <w:rFonts w:ascii="Times New Roman" w:hAnsi="Times New Roman" w:cs="Times New Roman"/>
          <w:sz w:val="28"/>
          <w:szCs w:val="24"/>
        </w:rPr>
        <w:t>Информация из плана-графика переносится заказчиком в заявку в неи</w:t>
      </w:r>
      <w:r w:rsidRPr="002A09CF">
        <w:rPr>
          <w:rFonts w:ascii="Times New Roman" w:hAnsi="Times New Roman" w:cs="Times New Roman"/>
          <w:sz w:val="28"/>
          <w:szCs w:val="24"/>
        </w:rPr>
        <w:t>з</w:t>
      </w:r>
      <w:r w:rsidRPr="002A09CF">
        <w:rPr>
          <w:rFonts w:ascii="Times New Roman" w:hAnsi="Times New Roman" w:cs="Times New Roman"/>
          <w:sz w:val="28"/>
          <w:szCs w:val="24"/>
        </w:rPr>
        <w:t>менном виде. Расхождение сведений в заявке, представленной заказчиком, и в с</w:t>
      </w:r>
      <w:r w:rsidRPr="002A09CF">
        <w:rPr>
          <w:rFonts w:ascii="Times New Roman" w:hAnsi="Times New Roman" w:cs="Times New Roman"/>
          <w:sz w:val="28"/>
          <w:szCs w:val="24"/>
        </w:rPr>
        <w:t>о</w:t>
      </w:r>
      <w:r w:rsidRPr="002A09CF">
        <w:rPr>
          <w:rFonts w:ascii="Times New Roman" w:hAnsi="Times New Roman" w:cs="Times New Roman"/>
          <w:sz w:val="28"/>
          <w:szCs w:val="24"/>
        </w:rPr>
        <w:t>ответствующей позиции плана-графика не допускается.</w:t>
      </w:r>
    </w:p>
    <w:p w:rsidR="00AE6E4E" w:rsidRPr="002A09CF" w:rsidRDefault="00AE6E4E" w:rsidP="00AE6E4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r w:rsidRPr="002A09CF">
        <w:rPr>
          <w:rFonts w:ascii="Times New Roman" w:hAnsi="Times New Roman" w:cs="Times New Roman"/>
          <w:sz w:val="28"/>
          <w:szCs w:val="24"/>
        </w:rPr>
        <w:t>При заполнении заявки не допускаются ссылки на документы, указанные в пункте 7 настоящего Порядка.</w:t>
      </w:r>
    </w:p>
    <w:p w:rsidR="00AE6E4E" w:rsidRPr="002A09CF" w:rsidRDefault="00AE6E4E" w:rsidP="00AE6E4E">
      <w:pPr>
        <w:pStyle w:val="ConsPlusNormal"/>
        <w:tabs>
          <w:tab w:val="left" w:pos="709"/>
        </w:tabs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P107"/>
      <w:bookmarkEnd w:id="3"/>
      <w:r>
        <w:rPr>
          <w:rFonts w:ascii="Times New Roman" w:hAnsi="Times New Roman" w:cs="Times New Roman"/>
          <w:sz w:val="28"/>
          <w:szCs w:val="28"/>
        </w:rPr>
        <w:tab/>
        <w:t>7.</w:t>
      </w:r>
      <w:r w:rsidRPr="002A09CF">
        <w:rPr>
          <w:rFonts w:ascii="Times New Roman" w:hAnsi="Times New Roman" w:cs="Times New Roman"/>
          <w:sz w:val="28"/>
          <w:szCs w:val="28"/>
        </w:rPr>
        <w:t>В составе заявки направляются следующие документы:</w:t>
      </w:r>
    </w:p>
    <w:p w:rsidR="00AE6E4E" w:rsidRPr="002A09CF" w:rsidRDefault="00AE6E4E" w:rsidP="00AE6E4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A09CF">
        <w:rPr>
          <w:rFonts w:ascii="Times New Roman" w:hAnsi="Times New Roman" w:cs="Times New Roman"/>
          <w:sz w:val="28"/>
          <w:szCs w:val="28"/>
        </w:rPr>
        <w:t>1) обоснование начальной (максимальной) цены контракта;</w:t>
      </w:r>
    </w:p>
    <w:p w:rsidR="00AE6E4E" w:rsidRPr="002A09CF" w:rsidRDefault="00AE6E4E" w:rsidP="00AE6E4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A09CF">
        <w:rPr>
          <w:rFonts w:ascii="Times New Roman" w:hAnsi="Times New Roman" w:cs="Times New Roman"/>
          <w:sz w:val="28"/>
          <w:szCs w:val="28"/>
        </w:rPr>
        <w:t>2) проект контракта с обязательным приложением в виде отдельного док</w:t>
      </w:r>
      <w:r w:rsidRPr="002A09CF">
        <w:rPr>
          <w:rFonts w:ascii="Times New Roman" w:hAnsi="Times New Roman" w:cs="Times New Roman"/>
          <w:sz w:val="28"/>
          <w:szCs w:val="28"/>
        </w:rPr>
        <w:t>у</w:t>
      </w:r>
      <w:r w:rsidRPr="002A09CF">
        <w:rPr>
          <w:rFonts w:ascii="Times New Roman" w:hAnsi="Times New Roman" w:cs="Times New Roman"/>
          <w:sz w:val="28"/>
          <w:szCs w:val="28"/>
        </w:rPr>
        <w:t>мента описания объекта закупки, составленного в соответствии со статьями 33, 34 Закона о контрактной системе;</w:t>
      </w:r>
    </w:p>
    <w:p w:rsidR="00AE6E4E" w:rsidRPr="002A09CF" w:rsidRDefault="00AE6E4E" w:rsidP="00AE6E4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A09CF">
        <w:rPr>
          <w:rFonts w:ascii="Times New Roman" w:hAnsi="Times New Roman" w:cs="Times New Roman"/>
          <w:sz w:val="28"/>
          <w:szCs w:val="28"/>
        </w:rPr>
        <w:t>3) документы, необходимые для организации и проведения закупки, в сл</w:t>
      </w:r>
      <w:r w:rsidRPr="002A09CF">
        <w:rPr>
          <w:rFonts w:ascii="Times New Roman" w:hAnsi="Times New Roman" w:cs="Times New Roman"/>
          <w:sz w:val="28"/>
          <w:szCs w:val="28"/>
        </w:rPr>
        <w:t>у</w:t>
      </w:r>
      <w:r w:rsidRPr="002A09CF">
        <w:rPr>
          <w:rFonts w:ascii="Times New Roman" w:hAnsi="Times New Roman" w:cs="Times New Roman"/>
          <w:sz w:val="28"/>
          <w:szCs w:val="28"/>
        </w:rPr>
        <w:t>чае если такие документы предусмотрены Законом о контрактной системе.</w:t>
      </w:r>
    </w:p>
    <w:p w:rsidR="00AE6E4E" w:rsidRPr="002A09CF" w:rsidRDefault="00AE6E4E" w:rsidP="00AE6E4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A09CF">
        <w:rPr>
          <w:rFonts w:ascii="Times New Roman" w:hAnsi="Times New Roman" w:cs="Times New Roman"/>
          <w:sz w:val="28"/>
          <w:szCs w:val="28"/>
        </w:rPr>
        <w:t>Содержание документов должно соответствовать информации, указанной в заявке.</w:t>
      </w:r>
    </w:p>
    <w:p w:rsidR="00AE6E4E" w:rsidRPr="002A09CF" w:rsidRDefault="00AE6E4E" w:rsidP="00AE6E4E">
      <w:pPr>
        <w:pStyle w:val="ConsPlusNormal"/>
        <w:tabs>
          <w:tab w:val="left" w:pos="709"/>
        </w:tabs>
        <w:spacing w:before="20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8.</w:t>
      </w:r>
      <w:r w:rsidRPr="002A09CF">
        <w:rPr>
          <w:rFonts w:ascii="Times New Roman" w:hAnsi="Times New Roman" w:cs="Times New Roman"/>
          <w:sz w:val="28"/>
          <w:szCs w:val="28"/>
        </w:rPr>
        <w:t xml:space="preserve">Уполномоченный орган осуществляет проверку заявки в течение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2A09CF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A09CF">
        <w:rPr>
          <w:rFonts w:ascii="Times New Roman" w:hAnsi="Times New Roman" w:cs="Times New Roman"/>
          <w:sz w:val="28"/>
          <w:szCs w:val="28"/>
        </w:rPr>
        <w:t>яти) рабочих дней. Срок проверки исчисляется с первого рабочего дня, следующего за днем получения заявки.</w:t>
      </w:r>
    </w:p>
    <w:p w:rsidR="00AE6E4E" w:rsidRPr="002A09CF" w:rsidRDefault="00AE6E4E" w:rsidP="00AE6E4E">
      <w:pPr>
        <w:pStyle w:val="ConsPlusNormal"/>
        <w:spacing w:before="20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A09CF">
        <w:rPr>
          <w:rFonts w:ascii="Times New Roman" w:hAnsi="Times New Roman" w:cs="Times New Roman"/>
          <w:sz w:val="28"/>
          <w:szCs w:val="28"/>
        </w:rPr>
        <w:t>Уполномоченный орган вправе возвратить заявку в случае несоответствия ее требованиям законодательства Российской Федерации и Новосибирской обла</w:t>
      </w:r>
      <w:r w:rsidRPr="002A09CF">
        <w:rPr>
          <w:rFonts w:ascii="Times New Roman" w:hAnsi="Times New Roman" w:cs="Times New Roman"/>
          <w:sz w:val="28"/>
          <w:szCs w:val="28"/>
        </w:rPr>
        <w:t>с</w:t>
      </w:r>
      <w:r w:rsidRPr="002A09CF">
        <w:rPr>
          <w:rFonts w:ascii="Times New Roman" w:hAnsi="Times New Roman" w:cs="Times New Roman"/>
          <w:sz w:val="28"/>
          <w:szCs w:val="28"/>
        </w:rPr>
        <w:t>ти, а также настоящего Порядка, с указанием исчерпывающего перечня замечаний к заявке.</w:t>
      </w:r>
    </w:p>
    <w:p w:rsidR="00AE6E4E" w:rsidRPr="002A09CF" w:rsidRDefault="00AE6E4E" w:rsidP="00AE6E4E">
      <w:pPr>
        <w:pStyle w:val="ConsPlusNormal"/>
        <w:spacing w:before="20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A09CF">
        <w:rPr>
          <w:rFonts w:ascii="Times New Roman" w:hAnsi="Times New Roman" w:cs="Times New Roman"/>
          <w:sz w:val="28"/>
          <w:szCs w:val="28"/>
        </w:rPr>
        <w:t>В случае если заказчик не согласен с замечаниями уполномоченного органа, он обязан предоставить мотивированное обоснование своих доводов. При этом течение срока на разработку извещения об осуществлении закупки, установле</w:t>
      </w:r>
      <w:r w:rsidRPr="002A09CF">
        <w:rPr>
          <w:rFonts w:ascii="Times New Roman" w:hAnsi="Times New Roman" w:cs="Times New Roman"/>
          <w:sz w:val="28"/>
          <w:szCs w:val="28"/>
        </w:rPr>
        <w:t>н</w:t>
      </w:r>
      <w:r w:rsidRPr="002A09CF">
        <w:rPr>
          <w:rFonts w:ascii="Times New Roman" w:hAnsi="Times New Roman" w:cs="Times New Roman"/>
          <w:sz w:val="28"/>
          <w:szCs w:val="28"/>
        </w:rPr>
        <w:t>ного подпунктом 1 пункта 9 настоящего Порядка, приостанавливается до подп</w:t>
      </w:r>
      <w:r w:rsidRPr="002A09CF">
        <w:rPr>
          <w:rFonts w:ascii="Times New Roman" w:hAnsi="Times New Roman" w:cs="Times New Roman"/>
          <w:sz w:val="28"/>
          <w:szCs w:val="28"/>
        </w:rPr>
        <w:t>и</w:t>
      </w:r>
      <w:r w:rsidRPr="002A09CF">
        <w:rPr>
          <w:rFonts w:ascii="Times New Roman" w:hAnsi="Times New Roman" w:cs="Times New Roman"/>
          <w:sz w:val="28"/>
          <w:szCs w:val="28"/>
        </w:rPr>
        <w:t>сания протокола.</w:t>
      </w:r>
    </w:p>
    <w:p w:rsidR="00AE6E4E" w:rsidRPr="002A09CF" w:rsidRDefault="00AE6E4E" w:rsidP="00AE6E4E">
      <w:pPr>
        <w:pStyle w:val="ConsPlusNormal"/>
        <w:spacing w:before="20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A09CF">
        <w:rPr>
          <w:rFonts w:ascii="Times New Roman" w:hAnsi="Times New Roman" w:cs="Times New Roman"/>
          <w:sz w:val="28"/>
          <w:szCs w:val="28"/>
        </w:rPr>
        <w:t>В случае возврата заявки заказчик вправе внести изменения в заявку, в том числе в документы, указанные в пункте 7 настоящего Порядка, за исключением информации, заполняемой в соответствии с позицией плана-графика, либо отк</w:t>
      </w:r>
      <w:r w:rsidRPr="002A09CF">
        <w:rPr>
          <w:rFonts w:ascii="Times New Roman" w:hAnsi="Times New Roman" w:cs="Times New Roman"/>
          <w:sz w:val="28"/>
          <w:szCs w:val="28"/>
        </w:rPr>
        <w:t>а</w:t>
      </w:r>
      <w:r w:rsidRPr="002A09CF">
        <w:rPr>
          <w:rFonts w:ascii="Times New Roman" w:hAnsi="Times New Roman" w:cs="Times New Roman"/>
          <w:sz w:val="28"/>
          <w:szCs w:val="28"/>
        </w:rPr>
        <w:t>заться от закупки. При этом течение срока на разработку извещения об осущест</w:t>
      </w:r>
      <w:r w:rsidRPr="002A09CF">
        <w:rPr>
          <w:rFonts w:ascii="Times New Roman" w:hAnsi="Times New Roman" w:cs="Times New Roman"/>
          <w:sz w:val="28"/>
          <w:szCs w:val="28"/>
        </w:rPr>
        <w:t>в</w:t>
      </w:r>
      <w:r w:rsidRPr="002A09CF">
        <w:rPr>
          <w:rFonts w:ascii="Times New Roman" w:hAnsi="Times New Roman" w:cs="Times New Roman"/>
          <w:sz w:val="28"/>
          <w:szCs w:val="28"/>
        </w:rPr>
        <w:t xml:space="preserve">лении закупки, установленного </w:t>
      </w:r>
      <w:hyperlink w:anchor="Par90" w:tooltip="1) разрабатывает извещение об осуществлении закупки." w:history="1">
        <w:r w:rsidRPr="002A09CF">
          <w:rPr>
            <w:rFonts w:ascii="Times New Roman" w:hAnsi="Times New Roman" w:cs="Times New Roman"/>
            <w:sz w:val="28"/>
            <w:szCs w:val="28"/>
          </w:rPr>
          <w:t>подпунктом 1 пункта 9</w:t>
        </w:r>
      </w:hyperlink>
      <w:r w:rsidRPr="002A09CF">
        <w:rPr>
          <w:rFonts w:ascii="Times New Roman" w:hAnsi="Times New Roman" w:cs="Times New Roman"/>
          <w:sz w:val="28"/>
          <w:szCs w:val="28"/>
        </w:rPr>
        <w:t xml:space="preserve"> настоящего Порядка, пр</w:t>
      </w:r>
      <w:r w:rsidRPr="002A09CF">
        <w:rPr>
          <w:rFonts w:ascii="Times New Roman" w:hAnsi="Times New Roman" w:cs="Times New Roman"/>
          <w:sz w:val="28"/>
          <w:szCs w:val="28"/>
        </w:rPr>
        <w:t>и</w:t>
      </w:r>
      <w:r w:rsidRPr="002A09CF">
        <w:rPr>
          <w:rFonts w:ascii="Times New Roman" w:hAnsi="Times New Roman" w:cs="Times New Roman"/>
          <w:sz w:val="28"/>
          <w:szCs w:val="28"/>
        </w:rPr>
        <w:t xml:space="preserve">останавливается на время нахождения заявки у </w:t>
      </w:r>
      <w:r w:rsidRPr="00891CCC">
        <w:rPr>
          <w:rFonts w:ascii="Times New Roman" w:hAnsi="Times New Roman" w:cs="Times New Roman"/>
          <w:sz w:val="28"/>
          <w:szCs w:val="28"/>
        </w:rPr>
        <w:t>заказчика.</w:t>
      </w:r>
    </w:p>
    <w:p w:rsidR="00AE6E4E" w:rsidRPr="002A09CF" w:rsidRDefault="00AE6E4E" w:rsidP="00AE6E4E">
      <w:pPr>
        <w:pStyle w:val="ConsPlusNormal"/>
        <w:spacing w:before="20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A09CF">
        <w:rPr>
          <w:rFonts w:ascii="Times New Roman" w:hAnsi="Times New Roman" w:cs="Times New Roman"/>
          <w:sz w:val="28"/>
          <w:szCs w:val="28"/>
        </w:rPr>
        <w:t>Заказчик вправе отказаться от закупки на любой стадии определения поставщика (подрядчика, исполнителя) с обоснованием причины отказа в сроки, и</w:t>
      </w:r>
      <w:r w:rsidRPr="002A09CF">
        <w:rPr>
          <w:rFonts w:ascii="Times New Roman" w:hAnsi="Times New Roman" w:cs="Times New Roman"/>
          <w:sz w:val="28"/>
          <w:szCs w:val="28"/>
        </w:rPr>
        <w:t>с</w:t>
      </w:r>
      <w:r w:rsidRPr="002A09CF">
        <w:rPr>
          <w:rFonts w:ascii="Times New Roman" w:hAnsi="Times New Roman" w:cs="Times New Roman"/>
          <w:sz w:val="28"/>
          <w:szCs w:val="28"/>
        </w:rPr>
        <w:t>ключающие нарушение норм Закона о контрактной системе.</w:t>
      </w:r>
    </w:p>
    <w:p w:rsidR="00AE6E4E" w:rsidRPr="00CB07FB" w:rsidRDefault="00AE6E4E" w:rsidP="00AE6E4E">
      <w:pPr>
        <w:pStyle w:val="ConsPlusNormal"/>
        <w:tabs>
          <w:tab w:val="left" w:pos="709"/>
        </w:tabs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>9.</w:t>
      </w:r>
      <w:r w:rsidRPr="00CB07FB">
        <w:rPr>
          <w:rFonts w:ascii="Times New Roman" w:hAnsi="Times New Roman" w:cs="Times New Roman"/>
          <w:sz w:val="28"/>
          <w:szCs w:val="28"/>
        </w:rPr>
        <w:t>На основании направленной заказчиком заявки уполномоченный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07FB">
        <w:rPr>
          <w:rFonts w:ascii="Times New Roman" w:hAnsi="Times New Roman" w:cs="Times New Roman"/>
          <w:sz w:val="28"/>
          <w:szCs w:val="28"/>
        </w:rPr>
        <w:t>орган осуществляет определение поставщика (подрядчика, исполнителя), в том числе осуществляет следующие действия:</w:t>
      </w:r>
    </w:p>
    <w:p w:rsidR="00AE6E4E" w:rsidRPr="00CB07FB" w:rsidRDefault="00AE6E4E" w:rsidP="00AE6E4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B07FB">
        <w:rPr>
          <w:rFonts w:ascii="Times New Roman" w:hAnsi="Times New Roman" w:cs="Times New Roman"/>
          <w:sz w:val="28"/>
          <w:szCs w:val="28"/>
        </w:rPr>
        <w:t>1) разрабатывает извещение о закупке.</w:t>
      </w:r>
    </w:p>
    <w:p w:rsidR="00AE6E4E" w:rsidRPr="00CB07FB" w:rsidRDefault="00AE6E4E" w:rsidP="00AE6E4E">
      <w:pPr>
        <w:pStyle w:val="ConsPlusNormal"/>
        <w:spacing w:before="20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B07FB">
        <w:rPr>
          <w:rFonts w:ascii="Times New Roman" w:hAnsi="Times New Roman" w:cs="Times New Roman"/>
          <w:sz w:val="28"/>
          <w:szCs w:val="28"/>
        </w:rPr>
        <w:t>В процессе разработки извещения об осуществлении закупки уполномоче</w:t>
      </w:r>
      <w:r w:rsidRPr="00CB07FB">
        <w:rPr>
          <w:rFonts w:ascii="Times New Roman" w:hAnsi="Times New Roman" w:cs="Times New Roman"/>
          <w:sz w:val="28"/>
          <w:szCs w:val="28"/>
        </w:rPr>
        <w:t>н</w:t>
      </w:r>
      <w:r w:rsidRPr="00CB07FB">
        <w:rPr>
          <w:rFonts w:ascii="Times New Roman" w:hAnsi="Times New Roman" w:cs="Times New Roman"/>
          <w:sz w:val="28"/>
          <w:szCs w:val="28"/>
        </w:rPr>
        <w:t>ный орган вправе запрашивать у заказчика дополнительную информацию и (или) документы, относящиеся к предмету закупки, а заказчик обязан такую информ</w:t>
      </w:r>
      <w:r w:rsidRPr="00CB07FB">
        <w:rPr>
          <w:rFonts w:ascii="Times New Roman" w:hAnsi="Times New Roman" w:cs="Times New Roman"/>
          <w:sz w:val="28"/>
          <w:szCs w:val="28"/>
        </w:rPr>
        <w:t>а</w:t>
      </w:r>
      <w:r w:rsidRPr="00CB07FB">
        <w:rPr>
          <w:rFonts w:ascii="Times New Roman" w:hAnsi="Times New Roman" w:cs="Times New Roman"/>
          <w:sz w:val="28"/>
          <w:szCs w:val="28"/>
        </w:rPr>
        <w:t>цию и (или) документы представить.</w:t>
      </w:r>
    </w:p>
    <w:p w:rsidR="00AE6E4E" w:rsidRPr="00CB07FB" w:rsidRDefault="00AE6E4E" w:rsidP="00AE6E4E">
      <w:pPr>
        <w:pStyle w:val="ConsPlusNormal"/>
        <w:spacing w:before="20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B07FB">
        <w:rPr>
          <w:rFonts w:ascii="Times New Roman" w:hAnsi="Times New Roman" w:cs="Times New Roman"/>
          <w:sz w:val="28"/>
          <w:szCs w:val="28"/>
        </w:rPr>
        <w:t>В случае необходимости внесения изменений в заявку по уточненной информации заказчиком направляется заявка с измененной информацией. Измен</w:t>
      </w:r>
      <w:r w:rsidRPr="00CB07FB">
        <w:rPr>
          <w:rFonts w:ascii="Times New Roman" w:hAnsi="Times New Roman" w:cs="Times New Roman"/>
          <w:sz w:val="28"/>
          <w:szCs w:val="28"/>
        </w:rPr>
        <w:t>е</w:t>
      </w:r>
      <w:r w:rsidRPr="00CB07FB">
        <w:rPr>
          <w:rFonts w:ascii="Times New Roman" w:hAnsi="Times New Roman" w:cs="Times New Roman"/>
          <w:sz w:val="28"/>
          <w:szCs w:val="28"/>
        </w:rPr>
        <w:t>ния не могут вноситься в документы, указанные в пункте 7 настоящего Порядка, и в заявку в части информации, заполняемой в соответствии с соответствующей п</w:t>
      </w:r>
      <w:r w:rsidRPr="00CB07FB">
        <w:rPr>
          <w:rFonts w:ascii="Times New Roman" w:hAnsi="Times New Roman" w:cs="Times New Roman"/>
          <w:sz w:val="28"/>
          <w:szCs w:val="28"/>
        </w:rPr>
        <w:t>о</w:t>
      </w:r>
      <w:r w:rsidRPr="00CB07FB">
        <w:rPr>
          <w:rFonts w:ascii="Times New Roman" w:hAnsi="Times New Roman" w:cs="Times New Roman"/>
          <w:sz w:val="28"/>
          <w:szCs w:val="28"/>
        </w:rPr>
        <w:t>зицией плана-графика.</w:t>
      </w:r>
    </w:p>
    <w:p w:rsidR="00AE6E4E" w:rsidRPr="00CB07FB" w:rsidRDefault="00AE6E4E" w:rsidP="00AE6E4E">
      <w:pPr>
        <w:pStyle w:val="ConsPlusNormal"/>
        <w:spacing w:before="20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CB07FB">
        <w:rPr>
          <w:rFonts w:ascii="Times New Roman" w:hAnsi="Times New Roman" w:cs="Times New Roman"/>
          <w:sz w:val="28"/>
          <w:szCs w:val="28"/>
        </w:rPr>
        <w:t>Срок с момента получения уполномоченным органом заявки от заказчика и до размещения информации о закупке в единой информационной системе в сфере закупок (далее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Pr="00CB07FB">
        <w:rPr>
          <w:rFonts w:ascii="Times New Roman" w:hAnsi="Times New Roman" w:cs="Times New Roman"/>
          <w:sz w:val="28"/>
          <w:szCs w:val="28"/>
        </w:rPr>
        <w:t xml:space="preserve"> единая информационная система) не должен превышать 10 (десяти) рабочих дней, при этом течение срока приостанавливается на время, нео</w:t>
      </w:r>
      <w:r w:rsidRPr="00CB07FB">
        <w:rPr>
          <w:rFonts w:ascii="Times New Roman" w:hAnsi="Times New Roman" w:cs="Times New Roman"/>
          <w:sz w:val="28"/>
          <w:szCs w:val="28"/>
        </w:rPr>
        <w:t>б</w:t>
      </w:r>
      <w:r w:rsidRPr="00CB07FB">
        <w:rPr>
          <w:rFonts w:ascii="Times New Roman" w:hAnsi="Times New Roman" w:cs="Times New Roman"/>
          <w:sz w:val="28"/>
          <w:szCs w:val="28"/>
        </w:rPr>
        <w:t>ходимое для предст</w:t>
      </w:r>
      <w:r>
        <w:rPr>
          <w:rFonts w:ascii="Times New Roman" w:hAnsi="Times New Roman" w:cs="Times New Roman"/>
          <w:sz w:val="28"/>
          <w:szCs w:val="28"/>
        </w:rPr>
        <w:t>авления уточненной</w:t>
      </w:r>
      <w:r w:rsidRPr="00CB07FB">
        <w:rPr>
          <w:rFonts w:ascii="Times New Roman" w:hAnsi="Times New Roman" w:cs="Times New Roman"/>
          <w:sz w:val="28"/>
          <w:szCs w:val="28"/>
        </w:rPr>
        <w:t xml:space="preserve"> заказчиком заявки;</w:t>
      </w:r>
      <w:proofErr w:type="gramEnd"/>
    </w:p>
    <w:p w:rsidR="00AE6E4E" w:rsidRPr="00CB07FB" w:rsidRDefault="00AE6E4E" w:rsidP="00AE6E4E">
      <w:pPr>
        <w:pStyle w:val="ConsPlusNormal"/>
        <w:spacing w:before="20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B07FB">
        <w:rPr>
          <w:rFonts w:ascii="Times New Roman" w:hAnsi="Times New Roman" w:cs="Times New Roman"/>
          <w:sz w:val="28"/>
          <w:szCs w:val="28"/>
        </w:rPr>
        <w:t>2) размещает информацию о закупке в единой информационной системе;</w:t>
      </w:r>
    </w:p>
    <w:p w:rsidR="00AE6E4E" w:rsidRPr="00CB07FB" w:rsidRDefault="00AE6E4E" w:rsidP="00AE6E4E">
      <w:pPr>
        <w:pStyle w:val="ConsPlusNormal"/>
        <w:spacing w:before="20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B07FB">
        <w:rPr>
          <w:rFonts w:ascii="Times New Roman" w:hAnsi="Times New Roman" w:cs="Times New Roman"/>
          <w:sz w:val="28"/>
          <w:szCs w:val="28"/>
        </w:rPr>
        <w:t>3) по предложению заказчика вносит изменения в извещение об осущест</w:t>
      </w:r>
      <w:r w:rsidRPr="00CB07FB">
        <w:rPr>
          <w:rFonts w:ascii="Times New Roman" w:hAnsi="Times New Roman" w:cs="Times New Roman"/>
          <w:sz w:val="28"/>
          <w:szCs w:val="28"/>
        </w:rPr>
        <w:t>в</w:t>
      </w:r>
      <w:r w:rsidRPr="00CB07FB">
        <w:rPr>
          <w:rFonts w:ascii="Times New Roman" w:hAnsi="Times New Roman" w:cs="Times New Roman"/>
          <w:sz w:val="28"/>
          <w:szCs w:val="28"/>
        </w:rPr>
        <w:t>лении закупки. Предложение заказчика должно быть получено в сроки, искл</w:t>
      </w:r>
      <w:r w:rsidRPr="00CB07FB">
        <w:rPr>
          <w:rFonts w:ascii="Times New Roman" w:hAnsi="Times New Roman" w:cs="Times New Roman"/>
          <w:sz w:val="28"/>
          <w:szCs w:val="28"/>
        </w:rPr>
        <w:t>ю</w:t>
      </w:r>
      <w:r w:rsidRPr="00CB07FB">
        <w:rPr>
          <w:rFonts w:ascii="Times New Roman" w:hAnsi="Times New Roman" w:cs="Times New Roman"/>
          <w:sz w:val="28"/>
          <w:szCs w:val="28"/>
        </w:rPr>
        <w:t>чающие нарушение норм Закона о контрактной системе.</w:t>
      </w:r>
    </w:p>
    <w:p w:rsidR="00AE6E4E" w:rsidRPr="00CB07FB" w:rsidRDefault="00AE6E4E" w:rsidP="00AE6E4E">
      <w:pPr>
        <w:pStyle w:val="ConsPlusNormal"/>
        <w:spacing w:before="20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B07FB">
        <w:rPr>
          <w:rFonts w:ascii="Times New Roman" w:hAnsi="Times New Roman" w:cs="Times New Roman"/>
          <w:sz w:val="28"/>
          <w:szCs w:val="28"/>
        </w:rPr>
        <w:t>Уполномоченный орган не позднее следующего рабочего дня после получ</w:t>
      </w:r>
      <w:r w:rsidRPr="00CB07FB">
        <w:rPr>
          <w:rFonts w:ascii="Times New Roman" w:hAnsi="Times New Roman" w:cs="Times New Roman"/>
          <w:sz w:val="28"/>
          <w:szCs w:val="28"/>
        </w:rPr>
        <w:t>е</w:t>
      </w:r>
      <w:r w:rsidRPr="00CB07FB">
        <w:rPr>
          <w:rFonts w:ascii="Times New Roman" w:hAnsi="Times New Roman" w:cs="Times New Roman"/>
          <w:sz w:val="28"/>
          <w:szCs w:val="28"/>
        </w:rPr>
        <w:t>ния от заказчика предложения о внесении изменений принимает решение о внес</w:t>
      </w:r>
      <w:r w:rsidRPr="00CB07FB">
        <w:rPr>
          <w:rFonts w:ascii="Times New Roman" w:hAnsi="Times New Roman" w:cs="Times New Roman"/>
          <w:sz w:val="28"/>
          <w:szCs w:val="28"/>
        </w:rPr>
        <w:t>е</w:t>
      </w:r>
      <w:r w:rsidRPr="00CB07FB">
        <w:rPr>
          <w:rFonts w:ascii="Times New Roman" w:hAnsi="Times New Roman" w:cs="Times New Roman"/>
          <w:sz w:val="28"/>
          <w:szCs w:val="28"/>
        </w:rPr>
        <w:t>нии изменений в извещение об осуществлении закупки либо направляет заказч</w:t>
      </w:r>
      <w:r w:rsidRPr="00CB07FB">
        <w:rPr>
          <w:rFonts w:ascii="Times New Roman" w:hAnsi="Times New Roman" w:cs="Times New Roman"/>
          <w:sz w:val="28"/>
          <w:szCs w:val="28"/>
        </w:rPr>
        <w:t>и</w:t>
      </w:r>
      <w:r w:rsidRPr="00CB07FB">
        <w:rPr>
          <w:rFonts w:ascii="Times New Roman" w:hAnsi="Times New Roman" w:cs="Times New Roman"/>
          <w:sz w:val="28"/>
          <w:szCs w:val="28"/>
        </w:rPr>
        <w:t>ку мотивированный отказ.</w:t>
      </w:r>
    </w:p>
    <w:p w:rsidR="00AE6E4E" w:rsidRPr="00CB07FB" w:rsidRDefault="00AE6E4E" w:rsidP="00AE6E4E">
      <w:pPr>
        <w:pStyle w:val="ConsPlusNormal"/>
        <w:spacing w:before="20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B07FB">
        <w:rPr>
          <w:rFonts w:ascii="Times New Roman" w:hAnsi="Times New Roman" w:cs="Times New Roman"/>
          <w:sz w:val="28"/>
          <w:szCs w:val="28"/>
        </w:rPr>
        <w:t>Уполномоченный орган размещает изменения в единой информационной системе не позднее следующего рабочего дня после принятия решения о внесении изменений;</w:t>
      </w:r>
    </w:p>
    <w:p w:rsidR="00AE6E4E" w:rsidRPr="00CB07FB" w:rsidRDefault="00AE6E4E" w:rsidP="00AE6E4E">
      <w:pPr>
        <w:pStyle w:val="ConsPlusNormal"/>
        <w:spacing w:before="20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B07FB">
        <w:rPr>
          <w:rFonts w:ascii="Times New Roman" w:hAnsi="Times New Roman" w:cs="Times New Roman"/>
          <w:sz w:val="28"/>
          <w:szCs w:val="28"/>
        </w:rPr>
        <w:t>4) на основании запроса о разъяснениях положений извещения об осущес</w:t>
      </w:r>
      <w:r w:rsidRPr="00CB07FB">
        <w:rPr>
          <w:rFonts w:ascii="Times New Roman" w:hAnsi="Times New Roman" w:cs="Times New Roman"/>
          <w:sz w:val="28"/>
          <w:szCs w:val="28"/>
        </w:rPr>
        <w:t>т</w:t>
      </w:r>
      <w:r w:rsidRPr="00CB07FB">
        <w:rPr>
          <w:rFonts w:ascii="Times New Roman" w:hAnsi="Times New Roman" w:cs="Times New Roman"/>
          <w:sz w:val="28"/>
          <w:szCs w:val="28"/>
        </w:rPr>
        <w:t>влении закупки подготавливает разъяснения положений извещения об осущест</w:t>
      </w:r>
      <w:r w:rsidRPr="00CB07FB">
        <w:rPr>
          <w:rFonts w:ascii="Times New Roman" w:hAnsi="Times New Roman" w:cs="Times New Roman"/>
          <w:sz w:val="28"/>
          <w:szCs w:val="28"/>
        </w:rPr>
        <w:t>в</w:t>
      </w:r>
      <w:r w:rsidRPr="00CB07FB">
        <w:rPr>
          <w:rFonts w:ascii="Times New Roman" w:hAnsi="Times New Roman" w:cs="Times New Roman"/>
          <w:sz w:val="28"/>
          <w:szCs w:val="28"/>
        </w:rPr>
        <w:t>лении закупки.</w:t>
      </w:r>
    </w:p>
    <w:p w:rsidR="00AE6E4E" w:rsidRPr="00CB07FB" w:rsidRDefault="00AE6E4E" w:rsidP="00AE6E4E">
      <w:pPr>
        <w:pStyle w:val="ConsPlusNormal"/>
        <w:spacing w:before="20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B07FB">
        <w:rPr>
          <w:rFonts w:ascii="Times New Roman" w:hAnsi="Times New Roman" w:cs="Times New Roman"/>
          <w:sz w:val="28"/>
          <w:szCs w:val="28"/>
        </w:rPr>
        <w:t>Разъяснения относительно положений, установленных в документах, ук</w:t>
      </w:r>
      <w:r w:rsidRPr="00CB07FB">
        <w:rPr>
          <w:rFonts w:ascii="Times New Roman" w:hAnsi="Times New Roman" w:cs="Times New Roman"/>
          <w:sz w:val="28"/>
          <w:szCs w:val="28"/>
        </w:rPr>
        <w:t>а</w:t>
      </w:r>
      <w:r w:rsidRPr="00CB07FB">
        <w:rPr>
          <w:rFonts w:ascii="Times New Roman" w:hAnsi="Times New Roman" w:cs="Times New Roman"/>
          <w:sz w:val="28"/>
          <w:szCs w:val="28"/>
        </w:rPr>
        <w:t>занных в пункте 7 настоящего Порядка, представляются заказчиком по запросу уполномоченного органа в сроки, исключающие нарушение норм Закона о ко</w:t>
      </w:r>
      <w:r w:rsidRPr="00CB07FB">
        <w:rPr>
          <w:rFonts w:ascii="Times New Roman" w:hAnsi="Times New Roman" w:cs="Times New Roman"/>
          <w:sz w:val="28"/>
          <w:szCs w:val="28"/>
        </w:rPr>
        <w:t>н</w:t>
      </w:r>
      <w:r w:rsidRPr="00CB07FB">
        <w:rPr>
          <w:rFonts w:ascii="Times New Roman" w:hAnsi="Times New Roman" w:cs="Times New Roman"/>
          <w:sz w:val="28"/>
          <w:szCs w:val="28"/>
        </w:rPr>
        <w:t>трактной системе.</w:t>
      </w:r>
    </w:p>
    <w:p w:rsidR="00AE6E4E" w:rsidRPr="00CB07FB" w:rsidRDefault="00AE6E4E" w:rsidP="00AE6E4E">
      <w:pPr>
        <w:pStyle w:val="ConsPlusNormal"/>
        <w:spacing w:before="20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B07FB">
        <w:rPr>
          <w:rFonts w:ascii="Times New Roman" w:hAnsi="Times New Roman" w:cs="Times New Roman"/>
          <w:sz w:val="28"/>
          <w:szCs w:val="28"/>
        </w:rPr>
        <w:t>Уполномоченный орган формирует, направляет и размещает в единой и</w:t>
      </w:r>
      <w:r w:rsidRPr="00CB07FB">
        <w:rPr>
          <w:rFonts w:ascii="Times New Roman" w:hAnsi="Times New Roman" w:cs="Times New Roman"/>
          <w:sz w:val="28"/>
          <w:szCs w:val="28"/>
        </w:rPr>
        <w:t>н</w:t>
      </w:r>
      <w:r w:rsidRPr="00CB07FB">
        <w:rPr>
          <w:rFonts w:ascii="Times New Roman" w:hAnsi="Times New Roman" w:cs="Times New Roman"/>
          <w:sz w:val="28"/>
          <w:szCs w:val="28"/>
        </w:rPr>
        <w:t>формационной системе ответы на запросы о разъяснениях положений извещения об осуществлении закупки в сроки, предусмотренные Законом о контрактной си</w:t>
      </w:r>
      <w:r w:rsidRPr="00CB07FB">
        <w:rPr>
          <w:rFonts w:ascii="Times New Roman" w:hAnsi="Times New Roman" w:cs="Times New Roman"/>
          <w:sz w:val="28"/>
          <w:szCs w:val="28"/>
        </w:rPr>
        <w:t>с</w:t>
      </w:r>
      <w:r w:rsidRPr="00CB07FB">
        <w:rPr>
          <w:rFonts w:ascii="Times New Roman" w:hAnsi="Times New Roman" w:cs="Times New Roman"/>
          <w:sz w:val="28"/>
          <w:szCs w:val="28"/>
        </w:rPr>
        <w:t>теме;</w:t>
      </w:r>
    </w:p>
    <w:p w:rsidR="00AE6E4E" w:rsidRPr="00CB07FB" w:rsidRDefault="00AE6E4E" w:rsidP="00AE6E4E">
      <w:pPr>
        <w:pStyle w:val="ConsPlusNormal"/>
        <w:spacing w:before="20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B07FB">
        <w:rPr>
          <w:rFonts w:ascii="Times New Roman" w:hAnsi="Times New Roman" w:cs="Times New Roman"/>
          <w:sz w:val="28"/>
          <w:szCs w:val="28"/>
        </w:rPr>
        <w:t>5) по предложению заказчика отменяет осуществление определения п</w:t>
      </w:r>
      <w:r w:rsidRPr="00CB07FB">
        <w:rPr>
          <w:rFonts w:ascii="Times New Roman" w:hAnsi="Times New Roman" w:cs="Times New Roman"/>
          <w:sz w:val="28"/>
          <w:szCs w:val="28"/>
        </w:rPr>
        <w:t>о</w:t>
      </w:r>
      <w:r w:rsidRPr="00CB07FB">
        <w:rPr>
          <w:rFonts w:ascii="Times New Roman" w:hAnsi="Times New Roman" w:cs="Times New Roman"/>
          <w:sz w:val="28"/>
          <w:szCs w:val="28"/>
        </w:rPr>
        <w:t xml:space="preserve">ставщиков (подрядчиков, исполнителей) в сроки, исключающие нарушение норм Закона о контрактной системе. Уполномоченный орган не позднее следующего рабочего дня после получения от заказчика предложения об отмене принимает </w:t>
      </w:r>
      <w:proofErr w:type="gramStart"/>
      <w:r w:rsidRPr="00CB07FB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Pr="00CB07FB">
        <w:rPr>
          <w:rFonts w:ascii="Times New Roman" w:hAnsi="Times New Roman" w:cs="Times New Roman"/>
          <w:sz w:val="28"/>
          <w:szCs w:val="28"/>
        </w:rPr>
        <w:t xml:space="preserve"> об отмене осуществления закупки либо направляет заказчику </w:t>
      </w:r>
      <w:r w:rsidRPr="00CB07FB">
        <w:rPr>
          <w:rFonts w:ascii="Times New Roman" w:hAnsi="Times New Roman" w:cs="Times New Roman"/>
          <w:sz w:val="28"/>
          <w:szCs w:val="28"/>
        </w:rPr>
        <w:lastRenderedPageBreak/>
        <w:t>мотивир</w:t>
      </w:r>
      <w:r w:rsidRPr="00CB07FB">
        <w:rPr>
          <w:rFonts w:ascii="Times New Roman" w:hAnsi="Times New Roman" w:cs="Times New Roman"/>
          <w:sz w:val="28"/>
          <w:szCs w:val="28"/>
        </w:rPr>
        <w:t>о</w:t>
      </w:r>
      <w:r w:rsidRPr="00CB07FB">
        <w:rPr>
          <w:rFonts w:ascii="Times New Roman" w:hAnsi="Times New Roman" w:cs="Times New Roman"/>
          <w:sz w:val="28"/>
          <w:szCs w:val="28"/>
        </w:rPr>
        <w:t>ванный отказ;</w:t>
      </w:r>
    </w:p>
    <w:p w:rsidR="00AE6E4E" w:rsidRPr="00CB07FB" w:rsidRDefault="00AE6E4E" w:rsidP="00AE6E4E">
      <w:pPr>
        <w:pStyle w:val="ConsPlusNormal"/>
        <w:spacing w:before="20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B07FB">
        <w:rPr>
          <w:rFonts w:ascii="Times New Roman" w:hAnsi="Times New Roman" w:cs="Times New Roman"/>
          <w:sz w:val="28"/>
          <w:szCs w:val="28"/>
        </w:rPr>
        <w:t>6) обеспечивает работу комиссии по осуществлению закупок;</w:t>
      </w:r>
    </w:p>
    <w:p w:rsidR="00AE6E4E" w:rsidRPr="00CB07FB" w:rsidRDefault="00AE6E4E" w:rsidP="00AE6E4E">
      <w:pPr>
        <w:pStyle w:val="ConsPlusNormal"/>
        <w:spacing w:before="20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B07FB">
        <w:rPr>
          <w:rFonts w:ascii="Times New Roman" w:hAnsi="Times New Roman" w:cs="Times New Roman"/>
          <w:sz w:val="28"/>
          <w:szCs w:val="28"/>
        </w:rPr>
        <w:t>7) размещает в единой информационной системе протоколы, составленные комиссией по осуществлению закупок;</w:t>
      </w:r>
    </w:p>
    <w:p w:rsidR="00AE6E4E" w:rsidRPr="00CB07FB" w:rsidRDefault="00AE6E4E" w:rsidP="00AE6E4E">
      <w:pPr>
        <w:pStyle w:val="ConsPlusNormal"/>
        <w:spacing w:before="20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B07FB">
        <w:rPr>
          <w:rFonts w:ascii="Times New Roman" w:hAnsi="Times New Roman" w:cs="Times New Roman"/>
          <w:sz w:val="28"/>
          <w:szCs w:val="28"/>
        </w:rPr>
        <w:t>8) осуществляет иные действия, предусмотренные Законом о контрактной системе и необходимые для определения поставщиков (подрядчиков, исполнит</w:t>
      </w:r>
      <w:r w:rsidRPr="00CB07FB">
        <w:rPr>
          <w:rFonts w:ascii="Times New Roman" w:hAnsi="Times New Roman" w:cs="Times New Roman"/>
          <w:sz w:val="28"/>
          <w:szCs w:val="28"/>
        </w:rPr>
        <w:t>е</w:t>
      </w:r>
      <w:r w:rsidRPr="00CB07FB">
        <w:rPr>
          <w:rFonts w:ascii="Times New Roman" w:hAnsi="Times New Roman" w:cs="Times New Roman"/>
          <w:sz w:val="28"/>
          <w:szCs w:val="28"/>
        </w:rPr>
        <w:t>лей) для заказчика, за исключением случаев, если совершение таких действий о</w:t>
      </w:r>
      <w:r w:rsidRPr="00CB07FB">
        <w:rPr>
          <w:rFonts w:ascii="Times New Roman" w:hAnsi="Times New Roman" w:cs="Times New Roman"/>
          <w:sz w:val="28"/>
          <w:szCs w:val="28"/>
        </w:rPr>
        <w:t>т</w:t>
      </w:r>
      <w:r w:rsidRPr="00CB07FB">
        <w:rPr>
          <w:rFonts w:ascii="Times New Roman" w:hAnsi="Times New Roman" w:cs="Times New Roman"/>
          <w:sz w:val="28"/>
          <w:szCs w:val="28"/>
        </w:rPr>
        <w:t>несено к компетенции заказчика, и (или) указанных в пункте 2 настоящего П</w:t>
      </w:r>
      <w:r w:rsidRPr="00CB07FB">
        <w:rPr>
          <w:rFonts w:ascii="Times New Roman" w:hAnsi="Times New Roman" w:cs="Times New Roman"/>
          <w:sz w:val="28"/>
          <w:szCs w:val="28"/>
        </w:rPr>
        <w:t>о</w:t>
      </w:r>
      <w:r w:rsidRPr="00CB07FB">
        <w:rPr>
          <w:rFonts w:ascii="Times New Roman" w:hAnsi="Times New Roman" w:cs="Times New Roman"/>
          <w:sz w:val="28"/>
          <w:szCs w:val="28"/>
        </w:rPr>
        <w:t>рядка.</w:t>
      </w:r>
    </w:p>
    <w:p w:rsidR="00AE6E4E" w:rsidRPr="00CB07FB" w:rsidRDefault="00AE6E4E" w:rsidP="00AE6E4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B07FB">
        <w:rPr>
          <w:rFonts w:ascii="Times New Roman" w:hAnsi="Times New Roman" w:cs="Times New Roman"/>
          <w:sz w:val="28"/>
          <w:szCs w:val="28"/>
        </w:rPr>
        <w:t>10. Рассмотрение и оценка заявок на участие в закупке осуществляется созданной уполномоченным органом комиссией по осуществлению закупок в соо</w:t>
      </w:r>
      <w:r w:rsidRPr="00CB07FB">
        <w:rPr>
          <w:rFonts w:ascii="Times New Roman" w:hAnsi="Times New Roman" w:cs="Times New Roman"/>
          <w:sz w:val="28"/>
          <w:szCs w:val="28"/>
        </w:rPr>
        <w:t>т</w:t>
      </w:r>
      <w:r w:rsidRPr="00CB07FB">
        <w:rPr>
          <w:rFonts w:ascii="Times New Roman" w:hAnsi="Times New Roman" w:cs="Times New Roman"/>
          <w:sz w:val="28"/>
          <w:szCs w:val="28"/>
        </w:rPr>
        <w:t xml:space="preserve">ветствии с Законом о контрактной системе. </w:t>
      </w:r>
    </w:p>
    <w:p w:rsidR="00AE6E4E" w:rsidRPr="00CB07FB" w:rsidRDefault="00AE6E4E" w:rsidP="00AE6E4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B07FB">
        <w:rPr>
          <w:rFonts w:ascii="Times New Roman" w:hAnsi="Times New Roman" w:cs="Times New Roman"/>
          <w:sz w:val="28"/>
          <w:szCs w:val="28"/>
        </w:rPr>
        <w:t>В состав комиссии по осуществлению закупок может включат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CB07FB">
        <w:rPr>
          <w:rFonts w:ascii="Times New Roman" w:hAnsi="Times New Roman" w:cs="Times New Roman"/>
          <w:sz w:val="28"/>
          <w:szCs w:val="28"/>
        </w:rPr>
        <w:t>ся предст</w:t>
      </w:r>
      <w:r w:rsidRPr="00CB07FB">
        <w:rPr>
          <w:rFonts w:ascii="Times New Roman" w:hAnsi="Times New Roman" w:cs="Times New Roman"/>
          <w:sz w:val="28"/>
          <w:szCs w:val="28"/>
        </w:rPr>
        <w:t>а</w:t>
      </w:r>
      <w:r w:rsidRPr="00CB07FB">
        <w:rPr>
          <w:rFonts w:ascii="Times New Roman" w:hAnsi="Times New Roman" w:cs="Times New Roman"/>
          <w:sz w:val="28"/>
          <w:szCs w:val="28"/>
        </w:rPr>
        <w:t>витель (представители) заказчика.</w:t>
      </w:r>
    </w:p>
    <w:p w:rsidR="00AE6E4E" w:rsidRPr="00CB07FB" w:rsidRDefault="00AE6E4E" w:rsidP="00AE6E4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B07FB">
        <w:rPr>
          <w:rFonts w:ascii="Times New Roman" w:hAnsi="Times New Roman" w:cs="Times New Roman"/>
          <w:sz w:val="28"/>
          <w:szCs w:val="28"/>
        </w:rPr>
        <w:t>Комиссия по осуществлению закупок вправе привлечь заказчика, в интер</w:t>
      </w:r>
      <w:r w:rsidRPr="00CB07FB">
        <w:rPr>
          <w:rFonts w:ascii="Times New Roman" w:hAnsi="Times New Roman" w:cs="Times New Roman"/>
          <w:sz w:val="28"/>
          <w:szCs w:val="28"/>
        </w:rPr>
        <w:t>е</w:t>
      </w:r>
      <w:r w:rsidRPr="00CB07FB">
        <w:rPr>
          <w:rFonts w:ascii="Times New Roman" w:hAnsi="Times New Roman" w:cs="Times New Roman"/>
          <w:sz w:val="28"/>
          <w:szCs w:val="28"/>
        </w:rPr>
        <w:t>сах которого проводится процедура определения поставщика (подрядчика, испо</w:t>
      </w:r>
      <w:r w:rsidRPr="00CB07FB">
        <w:rPr>
          <w:rFonts w:ascii="Times New Roman" w:hAnsi="Times New Roman" w:cs="Times New Roman"/>
          <w:sz w:val="28"/>
          <w:szCs w:val="28"/>
        </w:rPr>
        <w:t>л</w:t>
      </w:r>
      <w:r w:rsidRPr="00CB07FB">
        <w:rPr>
          <w:rFonts w:ascii="Times New Roman" w:hAnsi="Times New Roman" w:cs="Times New Roman"/>
          <w:sz w:val="28"/>
          <w:szCs w:val="28"/>
        </w:rPr>
        <w:t>нителя), к изучению документов, входящих в состав заявки участника закупки.</w:t>
      </w:r>
    </w:p>
    <w:p w:rsidR="00AE6E4E" w:rsidRPr="00546370" w:rsidRDefault="00AE6E4E" w:rsidP="00AE6E4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ab/>
      </w:r>
      <w:r w:rsidRPr="00546370">
        <w:rPr>
          <w:rFonts w:ascii="Times New Roman" w:hAnsi="Times New Roman" w:cs="Times New Roman"/>
          <w:sz w:val="28"/>
          <w:szCs w:val="24"/>
        </w:rPr>
        <w:t xml:space="preserve">11. </w:t>
      </w:r>
      <w:proofErr w:type="gramStart"/>
      <w:r w:rsidRPr="00546370">
        <w:rPr>
          <w:rFonts w:ascii="Times New Roman" w:hAnsi="Times New Roman" w:cs="Times New Roman"/>
          <w:sz w:val="28"/>
          <w:szCs w:val="24"/>
        </w:rPr>
        <w:t>Со дня определения комиссией по осуществлению закупок победителя определения поставщика (подрядчика, исполнителя) или иного лица, с которым заключается контракт по результатам закупки, все полномочия по дальнейшему осуществлению закупки, в том числе действия, направленные на составление и заключение контракта, проверку обеспечения исполнения контракта и иных д</w:t>
      </w:r>
      <w:r w:rsidRPr="00546370">
        <w:rPr>
          <w:rFonts w:ascii="Times New Roman" w:hAnsi="Times New Roman" w:cs="Times New Roman"/>
          <w:sz w:val="28"/>
          <w:szCs w:val="24"/>
        </w:rPr>
        <w:t>о</w:t>
      </w:r>
      <w:r w:rsidRPr="00546370">
        <w:rPr>
          <w:rFonts w:ascii="Times New Roman" w:hAnsi="Times New Roman" w:cs="Times New Roman"/>
          <w:sz w:val="28"/>
          <w:szCs w:val="24"/>
        </w:rPr>
        <w:t>кументов, представленных победителем определения поставщика (подрядчика, исполнителя) (иным лицом, с которым заключается контракт), осуществляет з</w:t>
      </w:r>
      <w:r w:rsidRPr="00546370">
        <w:rPr>
          <w:rFonts w:ascii="Times New Roman" w:hAnsi="Times New Roman" w:cs="Times New Roman"/>
          <w:sz w:val="28"/>
          <w:szCs w:val="24"/>
        </w:rPr>
        <w:t>а</w:t>
      </w:r>
      <w:r w:rsidRPr="00546370">
        <w:rPr>
          <w:rFonts w:ascii="Times New Roman" w:hAnsi="Times New Roman" w:cs="Times New Roman"/>
          <w:sz w:val="28"/>
          <w:szCs w:val="24"/>
        </w:rPr>
        <w:t>казчик, в</w:t>
      </w:r>
      <w:proofErr w:type="gramEnd"/>
      <w:r w:rsidRPr="00546370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546370">
        <w:rPr>
          <w:rFonts w:ascii="Times New Roman" w:hAnsi="Times New Roman" w:cs="Times New Roman"/>
          <w:sz w:val="28"/>
          <w:szCs w:val="24"/>
        </w:rPr>
        <w:t>интересах</w:t>
      </w:r>
      <w:proofErr w:type="gramEnd"/>
      <w:r w:rsidRPr="00546370">
        <w:rPr>
          <w:rFonts w:ascii="Times New Roman" w:hAnsi="Times New Roman" w:cs="Times New Roman"/>
          <w:sz w:val="28"/>
          <w:szCs w:val="24"/>
        </w:rPr>
        <w:t xml:space="preserve"> которого была проведена процедура определения поставщика (подрядчика, исполнителя).</w:t>
      </w:r>
    </w:p>
    <w:p w:rsidR="00AE6E4E" w:rsidRPr="00546370" w:rsidRDefault="00AE6E4E" w:rsidP="00AE6E4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6370">
        <w:rPr>
          <w:rFonts w:ascii="Times New Roman" w:hAnsi="Times New Roman" w:cs="Times New Roman"/>
          <w:sz w:val="28"/>
          <w:szCs w:val="28"/>
        </w:rPr>
        <w:t>12. Уполномоченный орган осуществляет консультативную и методическую помощь заказчику на всех стадиях определения поставщика (подрядчика, испо</w:t>
      </w:r>
      <w:r w:rsidRPr="00546370">
        <w:rPr>
          <w:rFonts w:ascii="Times New Roman" w:hAnsi="Times New Roman" w:cs="Times New Roman"/>
          <w:sz w:val="28"/>
          <w:szCs w:val="28"/>
        </w:rPr>
        <w:t>л</w:t>
      </w:r>
      <w:r w:rsidRPr="00546370">
        <w:rPr>
          <w:rFonts w:ascii="Times New Roman" w:hAnsi="Times New Roman" w:cs="Times New Roman"/>
          <w:sz w:val="28"/>
          <w:szCs w:val="28"/>
        </w:rPr>
        <w:t>нителя).</w:t>
      </w:r>
    </w:p>
    <w:p w:rsidR="00AE6E4E" w:rsidRPr="00546370" w:rsidRDefault="00AE6E4E" w:rsidP="00AE6E4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6370">
        <w:rPr>
          <w:rFonts w:ascii="Times New Roman" w:hAnsi="Times New Roman" w:cs="Times New Roman"/>
          <w:sz w:val="28"/>
          <w:szCs w:val="28"/>
        </w:rPr>
        <w:t>13. При проведении уполномоченным органом процедуры определения п</w:t>
      </w:r>
      <w:r w:rsidRPr="00546370">
        <w:rPr>
          <w:rFonts w:ascii="Times New Roman" w:hAnsi="Times New Roman" w:cs="Times New Roman"/>
          <w:sz w:val="28"/>
          <w:szCs w:val="28"/>
        </w:rPr>
        <w:t>о</w:t>
      </w:r>
      <w:r w:rsidRPr="00546370">
        <w:rPr>
          <w:rFonts w:ascii="Times New Roman" w:hAnsi="Times New Roman" w:cs="Times New Roman"/>
          <w:sz w:val="28"/>
          <w:szCs w:val="28"/>
        </w:rPr>
        <w:t>ставщика (подрядчика, исполнителя) ответственность за допущенные нарушения требований законодательства Российской Федерации, нормативных правовых а</w:t>
      </w:r>
      <w:r w:rsidRPr="00546370">
        <w:rPr>
          <w:rFonts w:ascii="Times New Roman" w:hAnsi="Times New Roman" w:cs="Times New Roman"/>
          <w:sz w:val="28"/>
          <w:szCs w:val="28"/>
        </w:rPr>
        <w:t>к</w:t>
      </w:r>
      <w:r w:rsidRPr="00546370">
        <w:rPr>
          <w:rFonts w:ascii="Times New Roman" w:hAnsi="Times New Roman" w:cs="Times New Roman"/>
          <w:sz w:val="28"/>
          <w:szCs w:val="28"/>
        </w:rPr>
        <w:t>тов Новосибирской области в части де</w:t>
      </w:r>
      <w:r>
        <w:rPr>
          <w:rFonts w:ascii="Times New Roman" w:hAnsi="Times New Roman" w:cs="Times New Roman"/>
          <w:sz w:val="28"/>
          <w:szCs w:val="28"/>
        </w:rPr>
        <w:t>йствий, указанных в пунктах 5-</w:t>
      </w:r>
      <w:r w:rsidRPr="00546370">
        <w:rPr>
          <w:rFonts w:ascii="Times New Roman" w:hAnsi="Times New Roman" w:cs="Times New Roman"/>
          <w:sz w:val="28"/>
          <w:szCs w:val="28"/>
        </w:rPr>
        <w:t>7, 11 н</w:t>
      </w:r>
      <w:r w:rsidRPr="00546370">
        <w:rPr>
          <w:rFonts w:ascii="Times New Roman" w:hAnsi="Times New Roman" w:cs="Times New Roman"/>
          <w:sz w:val="28"/>
          <w:szCs w:val="28"/>
        </w:rPr>
        <w:t>а</w:t>
      </w:r>
      <w:r w:rsidRPr="00546370">
        <w:rPr>
          <w:rFonts w:ascii="Times New Roman" w:hAnsi="Times New Roman" w:cs="Times New Roman"/>
          <w:sz w:val="28"/>
          <w:szCs w:val="28"/>
        </w:rPr>
        <w:t>стоящего Порядка, несут должностные лица заказчика, в интересах которого пр</w:t>
      </w:r>
      <w:r w:rsidRPr="00546370">
        <w:rPr>
          <w:rFonts w:ascii="Times New Roman" w:hAnsi="Times New Roman" w:cs="Times New Roman"/>
          <w:sz w:val="28"/>
          <w:szCs w:val="28"/>
        </w:rPr>
        <w:t>о</w:t>
      </w:r>
      <w:r w:rsidRPr="00546370">
        <w:rPr>
          <w:rFonts w:ascii="Times New Roman" w:hAnsi="Times New Roman" w:cs="Times New Roman"/>
          <w:sz w:val="28"/>
          <w:szCs w:val="28"/>
        </w:rPr>
        <w:t>водится процедура определения поставщика (подрядчика, исполнителя).</w:t>
      </w:r>
    </w:p>
    <w:p w:rsidR="00AE6E4E" w:rsidRPr="00546370" w:rsidRDefault="00AE6E4E" w:rsidP="00AE6E4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6370">
        <w:rPr>
          <w:rFonts w:ascii="Times New Roman" w:hAnsi="Times New Roman" w:cs="Times New Roman"/>
          <w:sz w:val="28"/>
          <w:szCs w:val="28"/>
        </w:rPr>
        <w:t>Должностные лица уполномоченного органа несут ответственность за допущенные нарушения требований законодательства Российской Федерации, но</w:t>
      </w:r>
      <w:r w:rsidRPr="00546370">
        <w:rPr>
          <w:rFonts w:ascii="Times New Roman" w:hAnsi="Times New Roman" w:cs="Times New Roman"/>
          <w:sz w:val="28"/>
          <w:szCs w:val="28"/>
        </w:rPr>
        <w:t>р</w:t>
      </w:r>
      <w:r w:rsidRPr="00546370">
        <w:rPr>
          <w:rFonts w:ascii="Times New Roman" w:hAnsi="Times New Roman" w:cs="Times New Roman"/>
          <w:sz w:val="28"/>
          <w:szCs w:val="28"/>
        </w:rPr>
        <w:t>мативных правовых актов Новосибирской области в части действий, указанных в пунктах 8 и 9 настоящего Порядка.</w:t>
      </w:r>
    </w:p>
    <w:p w:rsidR="00AE6E4E" w:rsidRPr="00546370" w:rsidRDefault="00AE6E4E" w:rsidP="00AE6E4E">
      <w:pPr>
        <w:pStyle w:val="ConsPlusNormal"/>
        <w:spacing w:before="220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46370">
        <w:rPr>
          <w:rFonts w:ascii="Times New Roman" w:hAnsi="Times New Roman" w:cs="Times New Roman"/>
          <w:sz w:val="28"/>
          <w:szCs w:val="28"/>
        </w:rPr>
        <w:t>Члены комиссий по осуществлению закупок несут ответственность за допущенные нарушения требований законодательства Российской Федерации, но</w:t>
      </w:r>
      <w:r w:rsidRPr="00546370">
        <w:rPr>
          <w:rFonts w:ascii="Times New Roman" w:hAnsi="Times New Roman" w:cs="Times New Roman"/>
          <w:sz w:val="28"/>
          <w:szCs w:val="28"/>
        </w:rPr>
        <w:t>р</w:t>
      </w:r>
      <w:r w:rsidRPr="00546370">
        <w:rPr>
          <w:rFonts w:ascii="Times New Roman" w:hAnsi="Times New Roman" w:cs="Times New Roman"/>
          <w:sz w:val="28"/>
          <w:szCs w:val="28"/>
        </w:rPr>
        <w:t>мативных правовых актов Новосибирской области в части действий, указанных в пункте 10 настоящего Порядка.</w:t>
      </w:r>
    </w:p>
    <w:p w:rsidR="00AE6E4E" w:rsidRPr="00732E20" w:rsidRDefault="00AE6E4E" w:rsidP="00AE6E4E">
      <w:pPr>
        <w:pStyle w:val="a4"/>
        <w:spacing w:before="0" w:beforeAutospacing="0" w:after="0" w:afterAutospacing="0"/>
        <w:ind w:firstLine="5670"/>
        <w:rPr>
          <w:color w:val="000000" w:themeColor="text1"/>
          <w:sz w:val="28"/>
          <w:szCs w:val="28"/>
        </w:rPr>
      </w:pPr>
      <w:r w:rsidRPr="00732E20">
        <w:rPr>
          <w:color w:val="000000" w:themeColor="text1"/>
          <w:sz w:val="28"/>
          <w:szCs w:val="28"/>
        </w:rPr>
        <w:lastRenderedPageBreak/>
        <w:t>Утвержден</w:t>
      </w:r>
    </w:p>
    <w:p w:rsidR="00AE6E4E" w:rsidRPr="00732E20" w:rsidRDefault="00AE6E4E" w:rsidP="00AE6E4E">
      <w:pPr>
        <w:pStyle w:val="a4"/>
        <w:spacing w:before="0" w:beforeAutospacing="0" w:after="0" w:afterAutospacing="0"/>
        <w:ind w:firstLine="5670"/>
        <w:rPr>
          <w:color w:val="000000" w:themeColor="text1"/>
          <w:sz w:val="28"/>
          <w:szCs w:val="28"/>
        </w:rPr>
      </w:pPr>
      <w:r w:rsidRPr="00732E20">
        <w:rPr>
          <w:color w:val="000000" w:themeColor="text1"/>
          <w:sz w:val="28"/>
          <w:szCs w:val="28"/>
        </w:rPr>
        <w:t>постановлением администрации</w:t>
      </w:r>
    </w:p>
    <w:p w:rsidR="00AE6E4E" w:rsidRPr="00732E20" w:rsidRDefault="00AE6E4E" w:rsidP="00AE6E4E">
      <w:pPr>
        <w:pStyle w:val="a4"/>
        <w:spacing w:before="0" w:beforeAutospacing="0" w:after="0" w:afterAutospacing="0"/>
        <w:ind w:firstLine="5670"/>
        <w:rPr>
          <w:color w:val="000000" w:themeColor="text1"/>
          <w:sz w:val="28"/>
          <w:szCs w:val="28"/>
        </w:rPr>
      </w:pPr>
      <w:r w:rsidRPr="00732E20">
        <w:rPr>
          <w:color w:val="000000" w:themeColor="text1"/>
          <w:sz w:val="28"/>
          <w:szCs w:val="28"/>
        </w:rPr>
        <w:t>Венгеровского района</w:t>
      </w:r>
    </w:p>
    <w:p w:rsidR="00AE6E4E" w:rsidRDefault="00AE6E4E" w:rsidP="00AE6E4E">
      <w:pPr>
        <w:pStyle w:val="a4"/>
        <w:spacing w:before="0" w:beforeAutospacing="0" w:after="0" w:afterAutospacing="0"/>
        <w:ind w:firstLine="5670"/>
        <w:rPr>
          <w:color w:val="000000" w:themeColor="text1"/>
          <w:sz w:val="28"/>
          <w:szCs w:val="28"/>
        </w:rPr>
      </w:pPr>
      <w:r w:rsidRPr="00732E20">
        <w:rPr>
          <w:color w:val="000000" w:themeColor="text1"/>
          <w:sz w:val="28"/>
          <w:szCs w:val="28"/>
        </w:rPr>
        <w:t>Новосибирской области</w:t>
      </w:r>
    </w:p>
    <w:p w:rsidR="00AE6E4E" w:rsidRPr="00AE6E4E" w:rsidRDefault="00AE6E4E" w:rsidP="00AE6E4E">
      <w:pPr>
        <w:pStyle w:val="a4"/>
        <w:spacing w:before="0" w:beforeAutospacing="0" w:after="0" w:afterAutospacing="0"/>
        <w:ind w:firstLine="5670"/>
        <w:rPr>
          <w:color w:val="000000" w:themeColor="text1"/>
          <w:sz w:val="28"/>
          <w:szCs w:val="28"/>
        </w:rPr>
      </w:pPr>
      <w:r w:rsidRPr="00AE6E4E">
        <w:rPr>
          <w:color w:val="000000"/>
          <w:sz w:val="28"/>
          <w:szCs w:val="28"/>
        </w:rPr>
        <w:t>от 24.04.2023 № 138-па</w:t>
      </w:r>
    </w:p>
    <w:p w:rsidR="00AE6E4E" w:rsidRPr="001127D1" w:rsidRDefault="00AE6E4E" w:rsidP="00AE6E4E">
      <w:pPr>
        <w:pStyle w:val="a4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1127D1">
        <w:rPr>
          <w:color w:val="000000"/>
          <w:sz w:val="28"/>
          <w:szCs w:val="28"/>
        </w:rPr>
        <w:t> </w:t>
      </w:r>
    </w:p>
    <w:p w:rsidR="00AE6E4E" w:rsidRPr="001127D1" w:rsidRDefault="00AE6E4E" w:rsidP="00AE6E4E">
      <w:pPr>
        <w:pStyle w:val="a4"/>
        <w:spacing w:before="0" w:beforeAutospacing="0" w:after="0" w:afterAutospacing="0"/>
        <w:ind w:firstLine="709"/>
        <w:jc w:val="right"/>
        <w:rPr>
          <w:color w:val="000000"/>
          <w:sz w:val="28"/>
          <w:szCs w:val="28"/>
        </w:rPr>
      </w:pPr>
      <w:r w:rsidRPr="001127D1">
        <w:rPr>
          <w:color w:val="000000"/>
          <w:sz w:val="28"/>
          <w:szCs w:val="28"/>
        </w:rPr>
        <w:t> </w:t>
      </w:r>
    </w:p>
    <w:p w:rsidR="00AE6E4E" w:rsidRPr="001127D1" w:rsidRDefault="00AE6E4E" w:rsidP="00AE6E4E">
      <w:pPr>
        <w:pStyle w:val="a4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1127D1">
        <w:rPr>
          <w:color w:val="000000"/>
          <w:sz w:val="28"/>
          <w:szCs w:val="28"/>
        </w:rPr>
        <w:t>Порядок</w:t>
      </w:r>
    </w:p>
    <w:p w:rsidR="00AE6E4E" w:rsidRDefault="00AE6E4E" w:rsidP="00AE6E4E">
      <w:pPr>
        <w:pStyle w:val="a4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1127D1">
        <w:rPr>
          <w:color w:val="000000"/>
          <w:sz w:val="28"/>
          <w:szCs w:val="28"/>
        </w:rPr>
        <w:t>осуществления внутреннего финансового аудита в Венгеровском</w:t>
      </w:r>
    </w:p>
    <w:p w:rsidR="00AE6E4E" w:rsidRPr="001127D1" w:rsidRDefault="00AE6E4E" w:rsidP="00AE6E4E">
      <w:pPr>
        <w:pStyle w:val="a4"/>
        <w:spacing w:before="0" w:beforeAutospacing="0" w:after="0" w:afterAutospacing="0"/>
        <w:ind w:firstLine="709"/>
        <w:jc w:val="center"/>
        <w:rPr>
          <w:color w:val="000000"/>
          <w:sz w:val="28"/>
          <w:szCs w:val="28"/>
        </w:rPr>
      </w:pPr>
      <w:r w:rsidRPr="001127D1">
        <w:rPr>
          <w:color w:val="000000"/>
          <w:sz w:val="28"/>
          <w:szCs w:val="28"/>
        </w:rPr>
        <w:t xml:space="preserve">муниципальном </w:t>
      </w:r>
      <w:proofErr w:type="gramStart"/>
      <w:r w:rsidRPr="001127D1">
        <w:rPr>
          <w:color w:val="000000"/>
          <w:sz w:val="28"/>
          <w:szCs w:val="28"/>
        </w:rPr>
        <w:t>районе</w:t>
      </w:r>
      <w:proofErr w:type="gramEnd"/>
      <w:r>
        <w:rPr>
          <w:color w:val="000000"/>
          <w:sz w:val="28"/>
          <w:szCs w:val="28"/>
        </w:rPr>
        <w:t xml:space="preserve"> Новосибирской </w:t>
      </w:r>
      <w:r w:rsidRPr="001127D1">
        <w:rPr>
          <w:color w:val="000000"/>
          <w:sz w:val="28"/>
          <w:szCs w:val="28"/>
        </w:rPr>
        <w:t>области</w:t>
      </w:r>
    </w:p>
    <w:p w:rsidR="00AE6E4E" w:rsidRDefault="00AE6E4E" w:rsidP="00AE6E4E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127D1">
        <w:rPr>
          <w:color w:val="000000"/>
          <w:sz w:val="28"/>
          <w:szCs w:val="28"/>
        </w:rPr>
        <w:t> </w:t>
      </w:r>
    </w:p>
    <w:p w:rsidR="00AE6E4E" w:rsidRPr="001127D1" w:rsidRDefault="00AE6E4E" w:rsidP="00AE6E4E">
      <w:pPr>
        <w:pStyle w:val="a4"/>
        <w:tabs>
          <w:tab w:val="left" w:pos="709"/>
        </w:tabs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AE6E4E" w:rsidRPr="001127D1" w:rsidRDefault="00AE6E4E" w:rsidP="00AE6E4E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127D1">
        <w:rPr>
          <w:color w:val="000000"/>
          <w:sz w:val="28"/>
          <w:szCs w:val="28"/>
        </w:rPr>
        <w:t xml:space="preserve">1.Настоящий Порядок определяет порядок осуществления администрацией Венгеровского района Новосибирской области </w:t>
      </w:r>
      <w:r>
        <w:rPr>
          <w:color w:val="000000"/>
          <w:sz w:val="28"/>
          <w:szCs w:val="28"/>
        </w:rPr>
        <w:t>(далее – а</w:t>
      </w:r>
      <w:r w:rsidRPr="001127D1">
        <w:rPr>
          <w:color w:val="000000"/>
          <w:sz w:val="28"/>
          <w:szCs w:val="28"/>
        </w:rPr>
        <w:t>дминистрация) полном</w:t>
      </w:r>
      <w:r w:rsidRPr="001127D1">
        <w:rPr>
          <w:color w:val="000000"/>
          <w:sz w:val="28"/>
          <w:szCs w:val="28"/>
        </w:rPr>
        <w:t>о</w:t>
      </w:r>
      <w:r w:rsidRPr="001127D1">
        <w:rPr>
          <w:color w:val="000000"/>
          <w:sz w:val="28"/>
          <w:szCs w:val="28"/>
        </w:rPr>
        <w:t>чий по внутреннему финансовому аудиту.</w:t>
      </w:r>
    </w:p>
    <w:p w:rsidR="00AE6E4E" w:rsidRPr="001127D1" w:rsidRDefault="00AE6E4E" w:rsidP="00AE6E4E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127D1">
        <w:rPr>
          <w:color w:val="000000"/>
          <w:sz w:val="28"/>
          <w:szCs w:val="28"/>
        </w:rPr>
        <w:t>2.Осуществление внутреннего финансового аудита осуществляется в соо</w:t>
      </w:r>
      <w:r w:rsidRPr="001127D1">
        <w:rPr>
          <w:color w:val="000000"/>
          <w:sz w:val="28"/>
          <w:szCs w:val="28"/>
        </w:rPr>
        <w:t>т</w:t>
      </w:r>
      <w:r w:rsidRPr="001127D1">
        <w:rPr>
          <w:color w:val="000000"/>
          <w:sz w:val="28"/>
          <w:szCs w:val="28"/>
        </w:rPr>
        <w:t>ветствии с требованиями статьи 160.2-1</w:t>
      </w:r>
      <w:r>
        <w:rPr>
          <w:color w:val="FFFFFF" w:themeColor="background1"/>
          <w:sz w:val="28"/>
          <w:szCs w:val="28"/>
        </w:rPr>
        <w:t xml:space="preserve"> </w:t>
      </w:r>
      <w:r w:rsidRPr="001127D1">
        <w:rPr>
          <w:sz w:val="28"/>
          <w:szCs w:val="28"/>
        </w:rPr>
        <w:t>Бюджетного кодекса</w:t>
      </w:r>
      <w:r>
        <w:rPr>
          <w:sz w:val="28"/>
          <w:szCs w:val="28"/>
        </w:rPr>
        <w:t xml:space="preserve"> </w:t>
      </w:r>
      <w:r w:rsidRPr="001127D1">
        <w:rPr>
          <w:color w:val="000000"/>
          <w:sz w:val="28"/>
          <w:szCs w:val="28"/>
        </w:rPr>
        <w:t>Российской Федер</w:t>
      </w:r>
      <w:r w:rsidRPr="001127D1">
        <w:rPr>
          <w:color w:val="000000"/>
          <w:sz w:val="28"/>
          <w:szCs w:val="28"/>
        </w:rPr>
        <w:t>а</w:t>
      </w:r>
      <w:r w:rsidRPr="001127D1">
        <w:rPr>
          <w:color w:val="000000"/>
          <w:sz w:val="28"/>
          <w:szCs w:val="28"/>
        </w:rPr>
        <w:t>ции, федеральными стандартами внутреннего финансового аудита, утвержден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>ы</w:t>
      </w:r>
      <w:r>
        <w:rPr>
          <w:color w:val="000000"/>
          <w:sz w:val="28"/>
          <w:szCs w:val="28"/>
        </w:rPr>
        <w:t>ми м</w:t>
      </w:r>
      <w:r w:rsidRPr="001127D1">
        <w:rPr>
          <w:color w:val="000000"/>
          <w:sz w:val="28"/>
          <w:szCs w:val="28"/>
        </w:rPr>
        <w:t>инистерством финансов Российской Федерации (далее</w:t>
      </w:r>
      <w:r>
        <w:rPr>
          <w:color w:val="000000"/>
          <w:sz w:val="28"/>
          <w:szCs w:val="28"/>
        </w:rPr>
        <w:t xml:space="preserve"> </w:t>
      </w:r>
      <w:r w:rsidRPr="001127D1">
        <w:rPr>
          <w:color w:val="000000"/>
          <w:sz w:val="28"/>
          <w:szCs w:val="28"/>
        </w:rPr>
        <w:t>– федеральные ста</w:t>
      </w:r>
      <w:r w:rsidRPr="001127D1">
        <w:rPr>
          <w:color w:val="000000"/>
          <w:sz w:val="28"/>
          <w:szCs w:val="28"/>
        </w:rPr>
        <w:t>н</w:t>
      </w:r>
      <w:r w:rsidRPr="001127D1">
        <w:rPr>
          <w:color w:val="000000"/>
          <w:sz w:val="28"/>
          <w:szCs w:val="28"/>
        </w:rPr>
        <w:t>дарты), а также настоящим Порядком.</w:t>
      </w:r>
    </w:p>
    <w:p w:rsidR="00AE6E4E" w:rsidRPr="001127D1" w:rsidRDefault="00AE6E4E" w:rsidP="00AE6E4E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1127D1">
        <w:rPr>
          <w:color w:val="000000"/>
          <w:sz w:val="28"/>
          <w:szCs w:val="28"/>
        </w:rPr>
        <w:t>3.Внутренний финансовый аудит является деятельностью по формированию и предоставлению независимой и объективной информации о результатах испо</w:t>
      </w:r>
      <w:r w:rsidRPr="001127D1">
        <w:rPr>
          <w:color w:val="000000"/>
          <w:sz w:val="28"/>
          <w:szCs w:val="28"/>
        </w:rPr>
        <w:t>л</w:t>
      </w:r>
      <w:r w:rsidRPr="001127D1">
        <w:rPr>
          <w:color w:val="000000"/>
          <w:sz w:val="28"/>
          <w:szCs w:val="28"/>
        </w:rPr>
        <w:t>нения бюджетных полномочий главным администратором (администратором) бюджетных средств, направленной на повышение качества осуществления вну</w:t>
      </w:r>
      <w:r w:rsidRPr="001127D1">
        <w:rPr>
          <w:color w:val="000000"/>
          <w:sz w:val="28"/>
          <w:szCs w:val="28"/>
        </w:rPr>
        <w:t>т</w:t>
      </w:r>
      <w:r w:rsidRPr="001127D1">
        <w:rPr>
          <w:color w:val="000000"/>
          <w:sz w:val="28"/>
          <w:szCs w:val="28"/>
        </w:rPr>
        <w:t>ренних бюджетных процедур, на оценку эффективности осуществления внутре</w:t>
      </w:r>
      <w:r w:rsidRPr="001127D1">
        <w:rPr>
          <w:color w:val="000000"/>
          <w:sz w:val="28"/>
          <w:szCs w:val="28"/>
        </w:rPr>
        <w:t>н</w:t>
      </w:r>
      <w:r w:rsidRPr="001127D1">
        <w:rPr>
          <w:color w:val="000000"/>
          <w:sz w:val="28"/>
          <w:szCs w:val="28"/>
        </w:rPr>
        <w:t>него финансового контроля, бюджетной отчетности и порядка ведения бюджетн</w:t>
      </w:r>
      <w:r w:rsidRPr="001127D1">
        <w:rPr>
          <w:color w:val="000000"/>
          <w:sz w:val="28"/>
          <w:szCs w:val="28"/>
        </w:rPr>
        <w:t>о</w:t>
      </w:r>
      <w:r w:rsidRPr="001127D1">
        <w:rPr>
          <w:color w:val="000000"/>
          <w:sz w:val="28"/>
          <w:szCs w:val="28"/>
        </w:rPr>
        <w:t>го учета, в том числе отражение финансовых и хозяйственных операций в бухга</w:t>
      </w:r>
      <w:r w:rsidRPr="001127D1">
        <w:rPr>
          <w:color w:val="000000"/>
          <w:sz w:val="28"/>
          <w:szCs w:val="28"/>
        </w:rPr>
        <w:t>л</w:t>
      </w:r>
      <w:r w:rsidRPr="001127D1">
        <w:rPr>
          <w:color w:val="000000"/>
          <w:sz w:val="28"/>
          <w:szCs w:val="28"/>
        </w:rPr>
        <w:t>терском и бюджетном учетах (полнота</w:t>
      </w:r>
      <w:proofErr w:type="gramEnd"/>
      <w:r w:rsidRPr="001127D1">
        <w:rPr>
          <w:color w:val="000000"/>
          <w:sz w:val="28"/>
          <w:szCs w:val="28"/>
        </w:rPr>
        <w:t xml:space="preserve"> и правильность) и </w:t>
      </w:r>
      <w:proofErr w:type="gramStart"/>
      <w:r w:rsidRPr="001127D1">
        <w:rPr>
          <w:color w:val="000000"/>
          <w:sz w:val="28"/>
          <w:szCs w:val="28"/>
        </w:rPr>
        <w:t>направлен</w:t>
      </w:r>
      <w:proofErr w:type="gramEnd"/>
      <w:r w:rsidRPr="001127D1">
        <w:rPr>
          <w:color w:val="000000"/>
          <w:sz w:val="28"/>
          <w:szCs w:val="28"/>
        </w:rPr>
        <w:t xml:space="preserve"> на:</w:t>
      </w:r>
    </w:p>
    <w:p w:rsidR="00AE6E4E" w:rsidRPr="001127D1" w:rsidRDefault="00AE6E4E" w:rsidP="00AE6E4E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127D1">
        <w:rPr>
          <w:color w:val="000000"/>
          <w:sz w:val="28"/>
          <w:szCs w:val="28"/>
        </w:rPr>
        <w:t>3.1</w:t>
      </w:r>
      <w:r w:rsidRPr="00732E20">
        <w:rPr>
          <w:color w:val="000000" w:themeColor="text1"/>
          <w:sz w:val="28"/>
          <w:szCs w:val="28"/>
        </w:rPr>
        <w:t>.О</w:t>
      </w:r>
      <w:r w:rsidRPr="001127D1">
        <w:rPr>
          <w:color w:val="000000"/>
          <w:sz w:val="28"/>
          <w:szCs w:val="28"/>
        </w:rPr>
        <w:t>ценку надежности внутреннего процесса главного администратора (администратора) бюджетных средств, осуществляемого в целях соблюдения у</w:t>
      </w:r>
      <w:r w:rsidRPr="001127D1">
        <w:rPr>
          <w:color w:val="000000"/>
          <w:sz w:val="28"/>
          <w:szCs w:val="28"/>
        </w:rPr>
        <w:t>с</w:t>
      </w:r>
      <w:r w:rsidRPr="001127D1">
        <w:rPr>
          <w:color w:val="000000"/>
          <w:sz w:val="28"/>
          <w:szCs w:val="28"/>
        </w:rPr>
        <w:t>тановленных правовыми актами, регулирующими бюджетные правоотношения, требований к исполнению своих бюджет</w:t>
      </w:r>
      <w:r>
        <w:rPr>
          <w:color w:val="000000"/>
          <w:sz w:val="28"/>
          <w:szCs w:val="28"/>
        </w:rPr>
        <w:t>ных полномочий (далее –</w:t>
      </w:r>
      <w:r w:rsidRPr="001127D1">
        <w:rPr>
          <w:color w:val="000000"/>
          <w:sz w:val="28"/>
          <w:szCs w:val="28"/>
        </w:rPr>
        <w:t xml:space="preserve"> внутренний финансовый контроль), и подготовки предложений об организации внутреннего фи</w:t>
      </w:r>
      <w:r>
        <w:rPr>
          <w:color w:val="000000"/>
          <w:sz w:val="28"/>
          <w:szCs w:val="28"/>
        </w:rPr>
        <w:t>нансового контроля.</w:t>
      </w:r>
    </w:p>
    <w:p w:rsidR="00AE6E4E" w:rsidRPr="001127D1" w:rsidRDefault="00AE6E4E" w:rsidP="00AE6E4E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1127D1">
        <w:rPr>
          <w:color w:val="000000"/>
          <w:sz w:val="28"/>
          <w:szCs w:val="28"/>
        </w:rPr>
        <w:t>3.2</w:t>
      </w:r>
      <w:r w:rsidRPr="00732E20">
        <w:rPr>
          <w:color w:val="000000" w:themeColor="text1"/>
          <w:sz w:val="28"/>
          <w:szCs w:val="28"/>
        </w:rPr>
        <w:t>.П</w:t>
      </w:r>
      <w:r w:rsidRPr="001127D1">
        <w:rPr>
          <w:color w:val="000000"/>
          <w:sz w:val="28"/>
          <w:szCs w:val="28"/>
        </w:rPr>
        <w:t>одтверждение достоверности бюджетной отчетности и соответствия порядка ведения бюджетного учета единой методологии бюджетного учета, с</w:t>
      </w:r>
      <w:r w:rsidRPr="001127D1">
        <w:rPr>
          <w:color w:val="000000"/>
          <w:sz w:val="28"/>
          <w:szCs w:val="28"/>
        </w:rPr>
        <w:t>о</w:t>
      </w:r>
      <w:r w:rsidRPr="001127D1">
        <w:rPr>
          <w:color w:val="000000"/>
          <w:sz w:val="28"/>
          <w:szCs w:val="28"/>
        </w:rPr>
        <w:t>ставления, представления и утверждения бюдже</w:t>
      </w:r>
      <w:r>
        <w:rPr>
          <w:color w:val="000000"/>
          <w:sz w:val="28"/>
          <w:szCs w:val="28"/>
        </w:rPr>
        <w:t>тной отчетности, установленной м</w:t>
      </w:r>
      <w:r w:rsidRPr="001127D1">
        <w:rPr>
          <w:color w:val="000000"/>
          <w:sz w:val="28"/>
          <w:szCs w:val="28"/>
        </w:rPr>
        <w:t>инистерством финансов Российской Федерации, а также ведомственными (вну</w:t>
      </w:r>
      <w:r w:rsidRPr="001127D1">
        <w:rPr>
          <w:color w:val="000000"/>
          <w:sz w:val="28"/>
          <w:szCs w:val="28"/>
        </w:rPr>
        <w:t>т</w:t>
      </w:r>
      <w:r w:rsidRPr="001127D1">
        <w:rPr>
          <w:color w:val="000000"/>
          <w:sz w:val="28"/>
          <w:szCs w:val="28"/>
        </w:rPr>
        <w:t>ренними) актами, принятым</w:t>
      </w:r>
      <w:r>
        <w:rPr>
          <w:color w:val="000000"/>
          <w:sz w:val="28"/>
          <w:szCs w:val="28"/>
        </w:rPr>
        <w:t>и</w:t>
      </w:r>
      <w:r w:rsidRPr="001127D1">
        <w:rPr>
          <w:color w:val="000000"/>
          <w:sz w:val="28"/>
          <w:szCs w:val="28"/>
        </w:rPr>
        <w:t xml:space="preserve"> в соответствии с пунктом 5 статьи 264.1 Бюджетн</w:t>
      </w:r>
      <w:r w:rsidRPr="001127D1">
        <w:rPr>
          <w:color w:val="000000"/>
          <w:sz w:val="28"/>
          <w:szCs w:val="28"/>
        </w:rPr>
        <w:t>о</w:t>
      </w:r>
      <w:r w:rsidRPr="001127D1">
        <w:rPr>
          <w:color w:val="000000"/>
          <w:sz w:val="28"/>
          <w:szCs w:val="28"/>
        </w:rPr>
        <w:t>го кодекса</w:t>
      </w:r>
      <w:r w:rsidRPr="001127D1">
        <w:rPr>
          <w:color w:val="FFFFFF" w:themeColor="background1"/>
          <w:sz w:val="28"/>
          <w:szCs w:val="28"/>
        </w:rPr>
        <w:t> </w:t>
      </w:r>
      <w:r>
        <w:rPr>
          <w:color w:val="000000"/>
          <w:sz w:val="28"/>
          <w:szCs w:val="28"/>
        </w:rPr>
        <w:t>Российской Федерации.</w:t>
      </w:r>
      <w:proofErr w:type="gramEnd"/>
    </w:p>
    <w:p w:rsidR="00AE6E4E" w:rsidRPr="001127D1" w:rsidRDefault="00AE6E4E" w:rsidP="00AE6E4E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127D1">
        <w:rPr>
          <w:color w:val="000000"/>
          <w:sz w:val="28"/>
          <w:szCs w:val="28"/>
        </w:rPr>
        <w:t>3.3</w:t>
      </w:r>
      <w:r w:rsidRPr="00732E20">
        <w:rPr>
          <w:color w:val="000000" w:themeColor="text1"/>
          <w:sz w:val="28"/>
          <w:szCs w:val="28"/>
        </w:rPr>
        <w:t>.П</w:t>
      </w:r>
      <w:r w:rsidRPr="001127D1">
        <w:rPr>
          <w:color w:val="000000"/>
          <w:sz w:val="28"/>
          <w:szCs w:val="28"/>
        </w:rPr>
        <w:t>овышение качества финансового менеджмента.</w:t>
      </w:r>
    </w:p>
    <w:p w:rsidR="00AE6E4E" w:rsidRPr="001127D1" w:rsidRDefault="00AE6E4E" w:rsidP="00AE6E4E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127D1">
        <w:rPr>
          <w:color w:val="000000"/>
          <w:sz w:val="28"/>
          <w:szCs w:val="28"/>
        </w:rPr>
        <w:t xml:space="preserve">4.В целях реализации решения </w:t>
      </w:r>
      <w:r>
        <w:rPr>
          <w:color w:val="000000"/>
          <w:sz w:val="28"/>
          <w:szCs w:val="28"/>
        </w:rPr>
        <w:t xml:space="preserve">об </w:t>
      </w:r>
      <w:r w:rsidRPr="001127D1">
        <w:rPr>
          <w:color w:val="000000"/>
          <w:sz w:val="28"/>
          <w:szCs w:val="28"/>
        </w:rPr>
        <w:t xml:space="preserve">осуществлении внутреннего финансового аудита Глава Венгеровского района Новосибирской области принимает на себя и единолично несет ответственность за результаты выполнения бюджетных </w:t>
      </w:r>
      <w:r w:rsidRPr="001127D1">
        <w:rPr>
          <w:color w:val="000000"/>
          <w:sz w:val="28"/>
          <w:szCs w:val="28"/>
        </w:rPr>
        <w:lastRenderedPageBreak/>
        <w:t>проц</w:t>
      </w:r>
      <w:r w:rsidRPr="001127D1">
        <w:rPr>
          <w:color w:val="000000"/>
          <w:sz w:val="28"/>
          <w:szCs w:val="28"/>
        </w:rPr>
        <w:t>е</w:t>
      </w:r>
      <w:r w:rsidRPr="001127D1">
        <w:rPr>
          <w:color w:val="000000"/>
          <w:sz w:val="28"/>
          <w:szCs w:val="28"/>
        </w:rPr>
        <w:t>дур, а также поручает уполномоченному должностному лицу выполнять</w:t>
      </w:r>
      <w:r>
        <w:rPr>
          <w:color w:val="000000"/>
          <w:sz w:val="28"/>
          <w:szCs w:val="28"/>
        </w:rPr>
        <w:t xml:space="preserve"> </w:t>
      </w:r>
      <w:r w:rsidRPr="001127D1">
        <w:rPr>
          <w:color w:val="000000"/>
          <w:sz w:val="28"/>
          <w:szCs w:val="28"/>
        </w:rPr>
        <w:t>действия, направленные на достижение целей осуществления внутреннего финансового а</w:t>
      </w:r>
      <w:r w:rsidRPr="001127D1">
        <w:rPr>
          <w:color w:val="000000"/>
          <w:sz w:val="28"/>
          <w:szCs w:val="28"/>
        </w:rPr>
        <w:t>у</w:t>
      </w:r>
      <w:r w:rsidRPr="001127D1">
        <w:rPr>
          <w:color w:val="000000"/>
          <w:sz w:val="28"/>
          <w:szCs w:val="28"/>
        </w:rPr>
        <w:t>дита, в частности:</w:t>
      </w:r>
    </w:p>
    <w:p w:rsidR="00AE6E4E" w:rsidRPr="001127D1" w:rsidRDefault="00AE6E4E" w:rsidP="00AE6E4E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127D1">
        <w:rPr>
          <w:color w:val="000000"/>
          <w:sz w:val="28"/>
          <w:szCs w:val="28"/>
        </w:rPr>
        <w:t>4.1</w:t>
      </w:r>
      <w:r w:rsidRPr="00732E20">
        <w:rPr>
          <w:color w:val="000000" w:themeColor="text1"/>
          <w:sz w:val="28"/>
          <w:szCs w:val="28"/>
        </w:rPr>
        <w:t>.О</w:t>
      </w:r>
      <w:r w:rsidRPr="001127D1">
        <w:rPr>
          <w:color w:val="000000"/>
          <w:sz w:val="28"/>
          <w:szCs w:val="28"/>
        </w:rPr>
        <w:t>рганизовать и осуществлять</w:t>
      </w:r>
      <w:r>
        <w:rPr>
          <w:color w:val="000000"/>
          <w:sz w:val="28"/>
          <w:szCs w:val="28"/>
        </w:rPr>
        <w:t xml:space="preserve"> внутренний финансовый контроль.</w:t>
      </w:r>
    </w:p>
    <w:p w:rsidR="00AE6E4E" w:rsidRPr="001127D1" w:rsidRDefault="00AE6E4E" w:rsidP="00AE6E4E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127D1">
        <w:rPr>
          <w:color w:val="000000"/>
          <w:sz w:val="28"/>
          <w:szCs w:val="28"/>
        </w:rPr>
        <w:t>4.2</w:t>
      </w:r>
      <w:r w:rsidRPr="00732E20">
        <w:rPr>
          <w:color w:val="000000" w:themeColor="text1"/>
          <w:sz w:val="28"/>
          <w:szCs w:val="28"/>
        </w:rPr>
        <w:t>.Р</w:t>
      </w:r>
      <w:r w:rsidRPr="001127D1">
        <w:rPr>
          <w:color w:val="000000"/>
          <w:sz w:val="28"/>
          <w:szCs w:val="28"/>
        </w:rPr>
        <w:t>ешать задачи внутреннего финансового аудита, направленные на с</w:t>
      </w:r>
      <w:r w:rsidRPr="001127D1">
        <w:rPr>
          <w:color w:val="000000"/>
          <w:sz w:val="28"/>
          <w:szCs w:val="28"/>
        </w:rPr>
        <w:t>о</w:t>
      </w:r>
      <w:r w:rsidRPr="001127D1">
        <w:rPr>
          <w:color w:val="000000"/>
          <w:sz w:val="28"/>
          <w:szCs w:val="28"/>
        </w:rPr>
        <w:t>вершенствование внутреннего финансового контроля в соответствии с пунктом 14 федерального стандарта внутреннего финансового аудита «Определения, принц</w:t>
      </w:r>
      <w:r w:rsidRPr="001127D1">
        <w:rPr>
          <w:color w:val="000000"/>
          <w:sz w:val="28"/>
          <w:szCs w:val="28"/>
        </w:rPr>
        <w:t>и</w:t>
      </w:r>
      <w:r w:rsidRPr="001127D1">
        <w:rPr>
          <w:color w:val="000000"/>
          <w:sz w:val="28"/>
          <w:szCs w:val="28"/>
        </w:rPr>
        <w:t>пы и задачи внутреннего финансового аудита», ут</w:t>
      </w:r>
      <w:r>
        <w:rPr>
          <w:color w:val="000000"/>
          <w:sz w:val="28"/>
          <w:szCs w:val="28"/>
        </w:rPr>
        <w:t>вержденного приказом м</w:t>
      </w:r>
      <w:r w:rsidRPr="001127D1">
        <w:rPr>
          <w:color w:val="000000"/>
          <w:sz w:val="28"/>
          <w:szCs w:val="28"/>
        </w:rPr>
        <w:t>ин</w:t>
      </w:r>
      <w:r w:rsidRPr="001127D1">
        <w:rPr>
          <w:color w:val="000000"/>
          <w:sz w:val="28"/>
          <w:szCs w:val="28"/>
        </w:rPr>
        <w:t>и</w:t>
      </w:r>
      <w:r w:rsidRPr="001127D1">
        <w:rPr>
          <w:color w:val="000000"/>
          <w:sz w:val="28"/>
          <w:szCs w:val="28"/>
        </w:rPr>
        <w:t>стерства финансов Российско</w:t>
      </w:r>
      <w:r>
        <w:rPr>
          <w:color w:val="000000"/>
          <w:sz w:val="28"/>
          <w:szCs w:val="28"/>
        </w:rPr>
        <w:t>й Федерации от 21.11.2019 № 196н.</w:t>
      </w:r>
    </w:p>
    <w:p w:rsidR="00AE6E4E" w:rsidRPr="001127D1" w:rsidRDefault="00AE6E4E" w:rsidP="00AE6E4E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127D1">
        <w:rPr>
          <w:color w:val="000000"/>
          <w:sz w:val="28"/>
          <w:szCs w:val="28"/>
        </w:rPr>
        <w:t>4.3</w:t>
      </w:r>
      <w:r w:rsidRPr="00732E20">
        <w:rPr>
          <w:color w:val="000000" w:themeColor="text1"/>
          <w:sz w:val="28"/>
          <w:szCs w:val="28"/>
        </w:rPr>
        <w:t>.Р</w:t>
      </w:r>
      <w:r w:rsidRPr="001127D1">
        <w:rPr>
          <w:color w:val="000000"/>
          <w:sz w:val="28"/>
          <w:szCs w:val="28"/>
        </w:rPr>
        <w:t>ешать задачи внутреннего финансового аудита, направленные на повышение качества финансового менеджмента в соответствии с пунктом 16 фед</w:t>
      </w:r>
      <w:r w:rsidRPr="001127D1">
        <w:rPr>
          <w:color w:val="000000"/>
          <w:sz w:val="28"/>
          <w:szCs w:val="28"/>
        </w:rPr>
        <w:t>е</w:t>
      </w:r>
      <w:r w:rsidRPr="001127D1">
        <w:rPr>
          <w:color w:val="000000"/>
          <w:sz w:val="28"/>
          <w:szCs w:val="28"/>
        </w:rPr>
        <w:t>рального стандарта внутреннего финансового аудита «Определения, принципы и задачи внутреннего финансового а</w:t>
      </w:r>
      <w:r>
        <w:rPr>
          <w:color w:val="000000"/>
          <w:sz w:val="28"/>
          <w:szCs w:val="28"/>
        </w:rPr>
        <w:t>удита», утвержденного приказом м</w:t>
      </w:r>
      <w:r w:rsidRPr="001127D1">
        <w:rPr>
          <w:color w:val="000000"/>
          <w:sz w:val="28"/>
          <w:szCs w:val="28"/>
        </w:rPr>
        <w:t>инистерства финансов Российской Федерации от 21.11.2019 №</w:t>
      </w:r>
      <w:r>
        <w:rPr>
          <w:color w:val="000000"/>
          <w:sz w:val="28"/>
          <w:szCs w:val="28"/>
        </w:rPr>
        <w:t xml:space="preserve"> </w:t>
      </w:r>
      <w:r w:rsidRPr="001127D1">
        <w:rPr>
          <w:color w:val="000000"/>
          <w:sz w:val="28"/>
          <w:szCs w:val="28"/>
        </w:rPr>
        <w:t>196н.</w:t>
      </w:r>
    </w:p>
    <w:p w:rsidR="00AE6E4E" w:rsidRPr="001127D1" w:rsidRDefault="00AE6E4E" w:rsidP="00AE6E4E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127D1">
        <w:rPr>
          <w:color w:val="000000"/>
          <w:sz w:val="28"/>
          <w:szCs w:val="28"/>
        </w:rPr>
        <w:t>5.Деятельность по осуществлению полномочий по внутреннему финанс</w:t>
      </w:r>
      <w:r w:rsidRPr="001127D1">
        <w:rPr>
          <w:color w:val="000000"/>
          <w:sz w:val="28"/>
          <w:szCs w:val="28"/>
        </w:rPr>
        <w:t>о</w:t>
      </w:r>
      <w:r w:rsidRPr="001127D1">
        <w:rPr>
          <w:color w:val="000000"/>
          <w:sz w:val="28"/>
          <w:szCs w:val="28"/>
        </w:rPr>
        <w:t>вому аудиту основывается на принципах законности, функциональной независ</w:t>
      </w:r>
      <w:r w:rsidRPr="001127D1">
        <w:rPr>
          <w:color w:val="000000"/>
          <w:sz w:val="28"/>
          <w:szCs w:val="28"/>
        </w:rPr>
        <w:t>и</w:t>
      </w:r>
      <w:r w:rsidRPr="001127D1">
        <w:rPr>
          <w:color w:val="000000"/>
          <w:sz w:val="28"/>
          <w:szCs w:val="28"/>
        </w:rPr>
        <w:t>мости, объективности, компетенции, профессионального скептицизма, системн</w:t>
      </w:r>
      <w:r w:rsidRPr="001127D1">
        <w:rPr>
          <w:color w:val="000000"/>
          <w:sz w:val="28"/>
          <w:szCs w:val="28"/>
        </w:rPr>
        <w:t>о</w:t>
      </w:r>
      <w:r w:rsidRPr="001127D1">
        <w:rPr>
          <w:color w:val="000000"/>
          <w:sz w:val="28"/>
          <w:szCs w:val="28"/>
        </w:rPr>
        <w:t>сти, эффективности, ответственности и стандартизации.</w:t>
      </w:r>
    </w:p>
    <w:p w:rsidR="00AE6E4E" w:rsidRPr="001127D1" w:rsidRDefault="00AE6E4E" w:rsidP="00AE6E4E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127D1">
        <w:rPr>
          <w:color w:val="000000"/>
          <w:sz w:val="28"/>
          <w:szCs w:val="28"/>
        </w:rPr>
        <w:t>6.В настоящем Порядке применяются понятия, термины в значения, установленные Бюджетным кодексом</w:t>
      </w:r>
      <w:r>
        <w:rPr>
          <w:color w:val="FFFFFF" w:themeColor="background1"/>
          <w:sz w:val="28"/>
          <w:szCs w:val="28"/>
        </w:rPr>
        <w:t xml:space="preserve"> </w:t>
      </w:r>
      <w:r w:rsidRPr="001127D1">
        <w:rPr>
          <w:color w:val="000000"/>
          <w:sz w:val="28"/>
          <w:szCs w:val="28"/>
        </w:rPr>
        <w:t>Российской Федерации и определенные фед</w:t>
      </w:r>
      <w:r w:rsidRPr="001127D1">
        <w:rPr>
          <w:color w:val="000000"/>
          <w:sz w:val="28"/>
          <w:szCs w:val="28"/>
        </w:rPr>
        <w:t>е</w:t>
      </w:r>
      <w:r w:rsidRPr="001127D1">
        <w:rPr>
          <w:color w:val="000000"/>
          <w:sz w:val="28"/>
          <w:szCs w:val="28"/>
        </w:rPr>
        <w:t>ральными стандартами.</w:t>
      </w:r>
    </w:p>
    <w:p w:rsidR="000B3F2D" w:rsidRDefault="000B3F2D"/>
    <w:p w:rsidR="00AE6E4E" w:rsidRDefault="00AE6E4E"/>
    <w:p w:rsidR="00AE6E4E" w:rsidRDefault="00AE6E4E"/>
    <w:p w:rsidR="00AE6E4E" w:rsidRDefault="00AE6E4E"/>
    <w:p w:rsidR="00AE6E4E" w:rsidRDefault="00AE6E4E"/>
    <w:p w:rsidR="00AE6E4E" w:rsidRDefault="00AE6E4E"/>
    <w:p w:rsidR="00AE6E4E" w:rsidRDefault="00AE6E4E"/>
    <w:p w:rsidR="00AE6E4E" w:rsidRDefault="00AE6E4E"/>
    <w:p w:rsidR="00AE6E4E" w:rsidRDefault="00AE6E4E"/>
    <w:p w:rsidR="00AE6E4E" w:rsidRDefault="00AE6E4E"/>
    <w:p w:rsidR="00AE6E4E" w:rsidRDefault="00AE6E4E"/>
    <w:p w:rsidR="00AE6E4E" w:rsidRDefault="00AE6E4E"/>
    <w:p w:rsidR="00AE6E4E" w:rsidRDefault="00AE6E4E"/>
    <w:p w:rsidR="00AE6E4E" w:rsidRDefault="00AE6E4E"/>
    <w:p w:rsidR="00AE6E4E" w:rsidRDefault="00AE6E4E"/>
    <w:p w:rsidR="00AE6E4E" w:rsidRDefault="00AE6E4E"/>
    <w:p w:rsidR="00AE6E4E" w:rsidRDefault="00AE6E4E"/>
    <w:tbl>
      <w:tblPr>
        <w:tblW w:w="10031" w:type="dxa"/>
        <w:tblLook w:val="04A0"/>
      </w:tblPr>
      <w:tblGrid>
        <w:gridCol w:w="6062"/>
        <w:gridCol w:w="3969"/>
      </w:tblGrid>
      <w:tr w:rsidR="00AE6E4E" w:rsidRPr="00AE6E4E" w:rsidTr="00FA1BDC">
        <w:tc>
          <w:tcPr>
            <w:tcW w:w="6062" w:type="dxa"/>
            <w:shd w:val="clear" w:color="auto" w:fill="auto"/>
          </w:tcPr>
          <w:p w:rsidR="00AE6E4E" w:rsidRPr="00AE6E4E" w:rsidRDefault="00AE6E4E" w:rsidP="00AE6E4E">
            <w:pPr>
              <w:tabs>
                <w:tab w:val="left" w:pos="8647"/>
                <w:tab w:val="left" w:pos="9072"/>
              </w:tabs>
              <w:spacing w:line="240" w:lineRule="auto"/>
              <w:ind w:right="-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E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 w:type="page"/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3969" w:type="dxa"/>
            <w:shd w:val="clear" w:color="auto" w:fill="auto"/>
          </w:tcPr>
          <w:p w:rsidR="00AE6E4E" w:rsidRPr="00AE6E4E" w:rsidRDefault="00AE6E4E" w:rsidP="00AE6E4E">
            <w:pPr>
              <w:tabs>
                <w:tab w:val="left" w:pos="8647"/>
                <w:tab w:val="left" w:pos="9072"/>
              </w:tabs>
              <w:spacing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AE6E4E" w:rsidRPr="00AE6E4E" w:rsidRDefault="00AE6E4E" w:rsidP="00AE6E4E">
            <w:pPr>
              <w:tabs>
                <w:tab w:val="left" w:pos="8647"/>
                <w:tab w:val="left" w:pos="9072"/>
              </w:tabs>
              <w:spacing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распоряжением администрации </w:t>
            </w:r>
          </w:p>
          <w:p w:rsidR="00AE6E4E" w:rsidRPr="00AE6E4E" w:rsidRDefault="00AE6E4E" w:rsidP="00AE6E4E">
            <w:pPr>
              <w:tabs>
                <w:tab w:val="left" w:pos="8647"/>
                <w:tab w:val="left" w:pos="9072"/>
              </w:tabs>
              <w:spacing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 xml:space="preserve">Венгеровского района </w:t>
            </w:r>
          </w:p>
          <w:p w:rsidR="00AE6E4E" w:rsidRPr="00AE6E4E" w:rsidRDefault="00AE6E4E" w:rsidP="00AE6E4E">
            <w:pPr>
              <w:tabs>
                <w:tab w:val="left" w:pos="8647"/>
                <w:tab w:val="left" w:pos="9072"/>
              </w:tabs>
              <w:spacing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</w:p>
          <w:p w:rsidR="00AE6E4E" w:rsidRPr="00AE6E4E" w:rsidRDefault="00AE6E4E" w:rsidP="00AE6E4E">
            <w:pPr>
              <w:tabs>
                <w:tab w:val="left" w:pos="8647"/>
                <w:tab w:val="left" w:pos="9072"/>
              </w:tabs>
              <w:spacing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от 24.04.2023 № 98-ра</w:t>
            </w:r>
          </w:p>
        </w:tc>
      </w:tr>
    </w:tbl>
    <w:p w:rsidR="00AE6E4E" w:rsidRPr="00AE6E4E" w:rsidRDefault="00AE6E4E" w:rsidP="00AE6E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6E4E" w:rsidRPr="00AE6E4E" w:rsidRDefault="00AE6E4E" w:rsidP="00AE6E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6E4E" w:rsidRPr="00AE6E4E" w:rsidRDefault="00AE6E4E" w:rsidP="00AE6E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6E4E" w:rsidRPr="00AE6E4E" w:rsidRDefault="00AE6E4E" w:rsidP="00AE6E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Положение</w:t>
      </w:r>
    </w:p>
    <w:p w:rsidR="00AE6E4E" w:rsidRPr="00AE6E4E" w:rsidRDefault="00AE6E4E" w:rsidP="00AE6E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о приемочной комиссии по приемке в эксплуатацию </w:t>
      </w:r>
      <w:proofErr w:type="gramStart"/>
      <w:r w:rsidRPr="00AE6E4E">
        <w:rPr>
          <w:rFonts w:ascii="Times New Roman" w:hAnsi="Times New Roman" w:cs="Times New Roman"/>
          <w:sz w:val="28"/>
          <w:szCs w:val="28"/>
        </w:rPr>
        <w:t>жилых</w:t>
      </w:r>
      <w:proofErr w:type="gramEnd"/>
      <w:r w:rsidRPr="00AE6E4E">
        <w:rPr>
          <w:rFonts w:ascii="Times New Roman" w:hAnsi="Times New Roman" w:cs="Times New Roman"/>
          <w:sz w:val="28"/>
          <w:szCs w:val="28"/>
        </w:rPr>
        <w:t xml:space="preserve"> (нежилых) </w:t>
      </w:r>
    </w:p>
    <w:p w:rsidR="00AE6E4E" w:rsidRPr="00AE6E4E" w:rsidRDefault="00AE6E4E" w:rsidP="00AE6E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пом</w:t>
      </w:r>
      <w:r w:rsidRPr="00AE6E4E">
        <w:rPr>
          <w:rFonts w:ascii="Times New Roman" w:hAnsi="Times New Roman" w:cs="Times New Roman"/>
          <w:sz w:val="28"/>
          <w:szCs w:val="28"/>
        </w:rPr>
        <w:t>е</w:t>
      </w:r>
      <w:r w:rsidRPr="00AE6E4E">
        <w:rPr>
          <w:rFonts w:ascii="Times New Roman" w:hAnsi="Times New Roman" w:cs="Times New Roman"/>
          <w:sz w:val="28"/>
          <w:szCs w:val="28"/>
        </w:rPr>
        <w:t>щений в результате их переустройства и (или) перепланировки</w:t>
      </w:r>
    </w:p>
    <w:p w:rsidR="00AE6E4E" w:rsidRPr="00AE6E4E" w:rsidRDefault="00AE6E4E" w:rsidP="00AE6E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6E4E" w:rsidRPr="00AE6E4E" w:rsidRDefault="00AE6E4E" w:rsidP="00AE6E4E">
      <w:pPr>
        <w:spacing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1.Общие положения</w:t>
      </w:r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1.1</w:t>
      </w:r>
      <w:r w:rsidRPr="00AE6E4E">
        <w:rPr>
          <w:rFonts w:ascii="Times New Roman" w:hAnsi="Times New Roman" w:cs="Times New Roman"/>
          <w:color w:val="000000"/>
          <w:sz w:val="28"/>
          <w:szCs w:val="28"/>
        </w:rPr>
        <w:t>.Приемочная комиссия по приемке в эксплуатацию жилых (нежилых) помещений в результате их переустройства и (или) перепланировки создана для подтверждения завершения переустройства и (или) перепланировки жилых (нежилых) помещений согласно пункту 9 ст.23 и ст.28 Жилищного кодекса Российской Федерации.</w:t>
      </w:r>
    </w:p>
    <w:p w:rsidR="00AE6E4E" w:rsidRPr="00AE6E4E" w:rsidRDefault="00AE6E4E" w:rsidP="00AE6E4E">
      <w:pPr>
        <w:tabs>
          <w:tab w:val="left" w:pos="709"/>
          <w:tab w:val="left" w:pos="851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  <w:t>1.2.В своей деятельности приемочная комиссия руководствуется Конст</w:t>
      </w:r>
      <w:r w:rsidRPr="00AE6E4E">
        <w:rPr>
          <w:rFonts w:ascii="Times New Roman" w:hAnsi="Times New Roman" w:cs="Times New Roman"/>
          <w:sz w:val="28"/>
          <w:szCs w:val="28"/>
        </w:rPr>
        <w:t>и</w:t>
      </w:r>
      <w:r w:rsidRPr="00AE6E4E">
        <w:rPr>
          <w:rFonts w:ascii="Times New Roman" w:hAnsi="Times New Roman" w:cs="Times New Roman"/>
          <w:sz w:val="28"/>
          <w:szCs w:val="28"/>
        </w:rPr>
        <w:t>туцией Российской Федерации, Жилищным кодексом Российской Федерации, иными федеральными законами и нормативными правовыми актами Росси</w:t>
      </w:r>
      <w:r w:rsidRPr="00AE6E4E">
        <w:rPr>
          <w:rFonts w:ascii="Times New Roman" w:hAnsi="Times New Roman" w:cs="Times New Roman"/>
          <w:sz w:val="28"/>
          <w:szCs w:val="28"/>
        </w:rPr>
        <w:t>й</w:t>
      </w:r>
      <w:r w:rsidRPr="00AE6E4E">
        <w:rPr>
          <w:rFonts w:ascii="Times New Roman" w:hAnsi="Times New Roman" w:cs="Times New Roman"/>
          <w:sz w:val="28"/>
          <w:szCs w:val="28"/>
        </w:rPr>
        <w:t>ской Федерации, законами и иными нормативными правовыми актами Новос</w:t>
      </w:r>
      <w:r w:rsidRPr="00AE6E4E">
        <w:rPr>
          <w:rFonts w:ascii="Times New Roman" w:hAnsi="Times New Roman" w:cs="Times New Roman"/>
          <w:sz w:val="28"/>
          <w:szCs w:val="28"/>
        </w:rPr>
        <w:t>и</w:t>
      </w:r>
      <w:r w:rsidRPr="00AE6E4E">
        <w:rPr>
          <w:rFonts w:ascii="Times New Roman" w:hAnsi="Times New Roman" w:cs="Times New Roman"/>
          <w:sz w:val="28"/>
          <w:szCs w:val="28"/>
        </w:rPr>
        <w:t>бирской области, Уставом Венгеровского муниципального района Новосиби</w:t>
      </w:r>
      <w:r w:rsidRPr="00AE6E4E">
        <w:rPr>
          <w:rFonts w:ascii="Times New Roman" w:hAnsi="Times New Roman" w:cs="Times New Roman"/>
          <w:sz w:val="28"/>
          <w:szCs w:val="28"/>
        </w:rPr>
        <w:t>р</w:t>
      </w:r>
      <w:r w:rsidRPr="00AE6E4E">
        <w:rPr>
          <w:rFonts w:ascii="Times New Roman" w:hAnsi="Times New Roman" w:cs="Times New Roman"/>
          <w:sz w:val="28"/>
          <w:szCs w:val="28"/>
        </w:rPr>
        <w:t>ской области и настоящим Положением.</w:t>
      </w:r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E6E4E" w:rsidRPr="00AE6E4E" w:rsidRDefault="00AE6E4E" w:rsidP="00AE6E4E">
      <w:pPr>
        <w:spacing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2.Основная задача и цели приемочной комиссии</w:t>
      </w:r>
    </w:p>
    <w:p w:rsidR="00AE6E4E" w:rsidRPr="00AE6E4E" w:rsidRDefault="00AE6E4E" w:rsidP="00AE6E4E">
      <w:pPr>
        <w:tabs>
          <w:tab w:val="left" w:pos="709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  <w:t>2.1.Основной задачей приемочной комиссии является приемка в эксплу</w:t>
      </w:r>
      <w:r w:rsidRPr="00AE6E4E">
        <w:rPr>
          <w:rFonts w:ascii="Times New Roman" w:hAnsi="Times New Roman" w:cs="Times New Roman"/>
          <w:sz w:val="28"/>
          <w:szCs w:val="28"/>
        </w:rPr>
        <w:t>а</w:t>
      </w:r>
      <w:r w:rsidRPr="00AE6E4E">
        <w:rPr>
          <w:rFonts w:ascii="Times New Roman" w:hAnsi="Times New Roman" w:cs="Times New Roman"/>
          <w:sz w:val="28"/>
          <w:szCs w:val="28"/>
        </w:rPr>
        <w:t>тацию</w:t>
      </w:r>
      <w:r w:rsidRPr="00AE6E4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E6E4E">
        <w:rPr>
          <w:rFonts w:ascii="Times New Roman" w:hAnsi="Times New Roman" w:cs="Times New Roman"/>
          <w:sz w:val="28"/>
          <w:szCs w:val="28"/>
        </w:rPr>
        <w:t>жилых (нежилых) помещений в результате</w:t>
      </w:r>
      <w:r w:rsidRPr="00AE6E4E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E6E4E">
        <w:rPr>
          <w:rFonts w:ascii="Times New Roman" w:hAnsi="Times New Roman" w:cs="Times New Roman"/>
          <w:sz w:val="28"/>
          <w:szCs w:val="28"/>
        </w:rPr>
        <w:t>их переустройства и (или) перепланировки.</w:t>
      </w:r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  <w:t xml:space="preserve">2.2.Приемочная комиссия проводит приемку </w:t>
      </w:r>
      <w:r w:rsidRPr="00AE6E4E">
        <w:rPr>
          <w:rFonts w:ascii="Times New Roman" w:hAnsi="Times New Roman" w:cs="Times New Roman"/>
          <w:color w:val="000000"/>
          <w:sz w:val="28"/>
          <w:szCs w:val="28"/>
        </w:rPr>
        <w:t>жилого (нежилого)</w:t>
      </w:r>
      <w:r w:rsidRPr="00AE6E4E">
        <w:rPr>
          <w:rFonts w:ascii="Times New Roman" w:hAnsi="Times New Roman" w:cs="Times New Roman"/>
          <w:sz w:val="28"/>
          <w:szCs w:val="28"/>
        </w:rPr>
        <w:t xml:space="preserve"> помещ</w:t>
      </w:r>
      <w:r w:rsidRPr="00AE6E4E">
        <w:rPr>
          <w:rFonts w:ascii="Times New Roman" w:hAnsi="Times New Roman" w:cs="Times New Roman"/>
          <w:sz w:val="28"/>
          <w:szCs w:val="28"/>
        </w:rPr>
        <w:t>е</w:t>
      </w:r>
      <w:r w:rsidRPr="00AE6E4E">
        <w:rPr>
          <w:rFonts w:ascii="Times New Roman" w:hAnsi="Times New Roman" w:cs="Times New Roman"/>
          <w:sz w:val="28"/>
          <w:szCs w:val="28"/>
        </w:rPr>
        <w:t xml:space="preserve">ния после завершения его переустройства и (или) перепланировки на основании заявления собственника данного помещения или уполномоченного им лица (далее – заявитель), поступившего </w:t>
      </w:r>
      <w:r w:rsidRPr="00AE6E4E">
        <w:rPr>
          <w:rFonts w:ascii="Times New Roman" w:hAnsi="Times New Roman" w:cs="Times New Roman"/>
          <w:color w:val="000000"/>
          <w:sz w:val="28"/>
          <w:szCs w:val="28"/>
        </w:rPr>
        <w:t>в администрацию Венгеровского района Новосибирской области</w:t>
      </w:r>
      <w:r w:rsidRPr="00AE6E4E">
        <w:rPr>
          <w:rFonts w:ascii="Times New Roman" w:hAnsi="Times New Roman" w:cs="Times New Roman"/>
          <w:sz w:val="28"/>
          <w:szCs w:val="28"/>
        </w:rPr>
        <w:t xml:space="preserve"> (далее – Уполномоченный о</w:t>
      </w:r>
      <w:r w:rsidRPr="00AE6E4E">
        <w:rPr>
          <w:rFonts w:ascii="Times New Roman" w:hAnsi="Times New Roman" w:cs="Times New Roman"/>
          <w:sz w:val="28"/>
          <w:szCs w:val="28"/>
        </w:rPr>
        <w:t>р</w:t>
      </w:r>
      <w:r w:rsidRPr="00AE6E4E">
        <w:rPr>
          <w:rFonts w:ascii="Times New Roman" w:hAnsi="Times New Roman" w:cs="Times New Roman"/>
          <w:sz w:val="28"/>
          <w:szCs w:val="28"/>
        </w:rPr>
        <w:t>ган).</w:t>
      </w:r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lastRenderedPageBreak/>
        <w:tab/>
        <w:t>2.3.В целях реализации возложенной на приемочную комиссию основной задачи, приемочная комиссия:</w:t>
      </w:r>
    </w:p>
    <w:p w:rsidR="00AE6E4E" w:rsidRPr="00AE6E4E" w:rsidRDefault="00AE6E4E" w:rsidP="00AE6E4E">
      <w:pPr>
        <w:tabs>
          <w:tab w:val="left" w:pos="709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E6E4E">
        <w:rPr>
          <w:rFonts w:ascii="Times New Roman" w:hAnsi="Times New Roman" w:cs="Times New Roman"/>
          <w:sz w:val="28"/>
          <w:szCs w:val="28"/>
        </w:rPr>
        <w:t>2.3.1.Осуществляет анализ документов, подтверждающих окончание в</w:t>
      </w:r>
      <w:r w:rsidRPr="00AE6E4E">
        <w:rPr>
          <w:rFonts w:ascii="Times New Roman" w:hAnsi="Times New Roman" w:cs="Times New Roman"/>
          <w:sz w:val="28"/>
          <w:szCs w:val="28"/>
        </w:rPr>
        <w:t>ы</w:t>
      </w:r>
      <w:r w:rsidRPr="00AE6E4E">
        <w:rPr>
          <w:rFonts w:ascii="Times New Roman" w:hAnsi="Times New Roman" w:cs="Times New Roman"/>
          <w:sz w:val="28"/>
          <w:szCs w:val="28"/>
        </w:rPr>
        <w:t xml:space="preserve">полнения работ по переустройству и (или) перепланировки </w:t>
      </w:r>
      <w:r w:rsidRPr="00AE6E4E">
        <w:rPr>
          <w:rFonts w:ascii="Times New Roman" w:hAnsi="Times New Roman" w:cs="Times New Roman"/>
          <w:color w:val="000000"/>
          <w:sz w:val="28"/>
          <w:szCs w:val="28"/>
        </w:rPr>
        <w:t xml:space="preserve">жилого (нежилого) </w:t>
      </w:r>
      <w:r w:rsidRPr="00AE6E4E">
        <w:rPr>
          <w:rFonts w:ascii="Times New Roman" w:hAnsi="Times New Roman" w:cs="Times New Roman"/>
          <w:sz w:val="28"/>
          <w:szCs w:val="28"/>
        </w:rPr>
        <w:t xml:space="preserve">помещения, на соответствие выполненных работ переустройства и (или) перепланировки </w:t>
      </w:r>
      <w:r w:rsidRPr="00AE6E4E">
        <w:rPr>
          <w:rFonts w:ascii="Times New Roman" w:hAnsi="Times New Roman" w:cs="Times New Roman"/>
          <w:color w:val="000000"/>
          <w:sz w:val="28"/>
          <w:szCs w:val="28"/>
        </w:rPr>
        <w:t xml:space="preserve">жилого (нежилого) </w:t>
      </w:r>
      <w:r w:rsidRPr="00AE6E4E">
        <w:rPr>
          <w:rFonts w:ascii="Times New Roman" w:hAnsi="Times New Roman" w:cs="Times New Roman"/>
          <w:sz w:val="28"/>
          <w:szCs w:val="28"/>
        </w:rPr>
        <w:t>помещения, указанных в проекте переустройс</w:t>
      </w:r>
      <w:r w:rsidRPr="00AE6E4E">
        <w:rPr>
          <w:rFonts w:ascii="Times New Roman" w:hAnsi="Times New Roman" w:cs="Times New Roman"/>
          <w:sz w:val="28"/>
          <w:szCs w:val="28"/>
        </w:rPr>
        <w:t>т</w:t>
      </w:r>
      <w:r w:rsidRPr="00AE6E4E">
        <w:rPr>
          <w:rFonts w:ascii="Times New Roman" w:hAnsi="Times New Roman" w:cs="Times New Roman"/>
          <w:sz w:val="28"/>
          <w:szCs w:val="28"/>
        </w:rPr>
        <w:t>ва и (или) перепланировки, на основании которого было принято решение о с</w:t>
      </w:r>
      <w:r w:rsidRPr="00AE6E4E">
        <w:rPr>
          <w:rFonts w:ascii="Times New Roman" w:hAnsi="Times New Roman" w:cs="Times New Roman"/>
          <w:sz w:val="28"/>
          <w:szCs w:val="28"/>
        </w:rPr>
        <w:t>о</w:t>
      </w:r>
      <w:r w:rsidRPr="00AE6E4E">
        <w:rPr>
          <w:rFonts w:ascii="Times New Roman" w:hAnsi="Times New Roman" w:cs="Times New Roman"/>
          <w:sz w:val="28"/>
          <w:szCs w:val="28"/>
        </w:rPr>
        <w:t xml:space="preserve">гласовании переустройства и (или) перепланировки </w:t>
      </w:r>
      <w:r w:rsidRPr="00AE6E4E">
        <w:rPr>
          <w:rFonts w:ascii="Times New Roman" w:hAnsi="Times New Roman" w:cs="Times New Roman"/>
          <w:color w:val="000000"/>
          <w:sz w:val="28"/>
          <w:szCs w:val="28"/>
        </w:rPr>
        <w:t xml:space="preserve">жилого (нежилого) </w:t>
      </w:r>
      <w:r w:rsidRPr="00AE6E4E">
        <w:rPr>
          <w:rFonts w:ascii="Times New Roman" w:hAnsi="Times New Roman" w:cs="Times New Roman"/>
          <w:sz w:val="28"/>
          <w:szCs w:val="28"/>
        </w:rPr>
        <w:t>пом</w:t>
      </w:r>
      <w:r w:rsidRPr="00AE6E4E">
        <w:rPr>
          <w:rFonts w:ascii="Times New Roman" w:hAnsi="Times New Roman" w:cs="Times New Roman"/>
          <w:sz w:val="28"/>
          <w:szCs w:val="28"/>
        </w:rPr>
        <w:t>е</w:t>
      </w:r>
      <w:r w:rsidRPr="00AE6E4E">
        <w:rPr>
          <w:rFonts w:ascii="Times New Roman" w:hAnsi="Times New Roman" w:cs="Times New Roman"/>
          <w:sz w:val="28"/>
          <w:szCs w:val="28"/>
        </w:rPr>
        <w:t xml:space="preserve">щения (далее – проект переустройства и (или) перепланировки </w:t>
      </w:r>
      <w:r w:rsidRPr="00AE6E4E">
        <w:rPr>
          <w:rFonts w:ascii="Times New Roman" w:hAnsi="Times New Roman" w:cs="Times New Roman"/>
          <w:color w:val="000000"/>
          <w:sz w:val="28"/>
          <w:szCs w:val="28"/>
        </w:rPr>
        <w:t>жилого (неж</w:t>
      </w:r>
      <w:r w:rsidRPr="00AE6E4E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E6E4E">
        <w:rPr>
          <w:rFonts w:ascii="Times New Roman" w:hAnsi="Times New Roman" w:cs="Times New Roman"/>
          <w:color w:val="000000"/>
          <w:sz w:val="28"/>
          <w:szCs w:val="28"/>
        </w:rPr>
        <w:t xml:space="preserve">лого) </w:t>
      </w:r>
      <w:r w:rsidRPr="00AE6E4E">
        <w:rPr>
          <w:rFonts w:ascii="Times New Roman" w:hAnsi="Times New Roman" w:cs="Times New Roman"/>
          <w:sz w:val="28"/>
          <w:szCs w:val="28"/>
        </w:rPr>
        <w:t>помещения).</w:t>
      </w:r>
      <w:proofErr w:type="gramEnd"/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  <w:t>2.3.2.Осуществляет выездные проверки по месту проведения работ по п</w:t>
      </w:r>
      <w:r w:rsidRPr="00AE6E4E">
        <w:rPr>
          <w:rFonts w:ascii="Times New Roman" w:hAnsi="Times New Roman" w:cs="Times New Roman"/>
          <w:sz w:val="28"/>
          <w:szCs w:val="28"/>
        </w:rPr>
        <w:t>е</w:t>
      </w:r>
      <w:r w:rsidRPr="00AE6E4E">
        <w:rPr>
          <w:rFonts w:ascii="Times New Roman" w:hAnsi="Times New Roman" w:cs="Times New Roman"/>
          <w:sz w:val="28"/>
          <w:szCs w:val="28"/>
        </w:rPr>
        <w:t>реустройству и (или) перепланировке жилых (нежилых) помещений.</w:t>
      </w:r>
    </w:p>
    <w:p w:rsidR="00AE6E4E" w:rsidRPr="00AE6E4E" w:rsidRDefault="00AE6E4E" w:rsidP="00AE6E4E">
      <w:pPr>
        <w:tabs>
          <w:tab w:val="left" w:pos="709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  <w:t>2.3.3.Запрашивает у государственных органов, органов местного самоуправления, организаций, граждан документы, материалы и информацию, необходимые для деятельности приемочной комиссии в рамках полномочий, установленных законодательством Российской Федерации и настоящим Распор</w:t>
      </w:r>
      <w:r w:rsidRPr="00AE6E4E">
        <w:rPr>
          <w:rFonts w:ascii="Times New Roman" w:hAnsi="Times New Roman" w:cs="Times New Roman"/>
          <w:sz w:val="28"/>
          <w:szCs w:val="28"/>
        </w:rPr>
        <w:t>я</w:t>
      </w:r>
      <w:r w:rsidRPr="00AE6E4E">
        <w:rPr>
          <w:rFonts w:ascii="Times New Roman" w:hAnsi="Times New Roman" w:cs="Times New Roman"/>
          <w:sz w:val="28"/>
          <w:szCs w:val="28"/>
        </w:rPr>
        <w:t>жением.</w:t>
      </w:r>
    </w:p>
    <w:p w:rsidR="00AE6E4E" w:rsidRPr="00AE6E4E" w:rsidRDefault="00AE6E4E" w:rsidP="00AE6E4E">
      <w:pPr>
        <w:spacing w:line="240" w:lineRule="auto"/>
        <w:ind w:left="72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AE6E4E">
        <w:rPr>
          <w:rFonts w:ascii="Times New Roman" w:hAnsi="Times New Roman" w:cs="Times New Roman"/>
          <w:color w:val="000000"/>
          <w:sz w:val="28"/>
          <w:szCs w:val="28"/>
        </w:rPr>
        <w:t>3.Порядок работы приемочной комиссии</w:t>
      </w:r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E6E4E">
        <w:rPr>
          <w:rFonts w:ascii="Times New Roman" w:hAnsi="Times New Roman" w:cs="Times New Roman"/>
          <w:sz w:val="28"/>
          <w:szCs w:val="28"/>
        </w:rPr>
        <w:t xml:space="preserve">3.1.Приемочная комиссия принимает решение о соответствии (не соответствии) выполненных работ по переустройству и (или) перепланировке </w:t>
      </w:r>
      <w:r w:rsidRPr="00AE6E4E">
        <w:rPr>
          <w:rFonts w:ascii="Times New Roman" w:hAnsi="Times New Roman" w:cs="Times New Roman"/>
          <w:color w:val="000000"/>
          <w:sz w:val="28"/>
          <w:szCs w:val="28"/>
        </w:rPr>
        <w:t>жилого (нежилого)</w:t>
      </w:r>
      <w:r w:rsidRPr="00AE6E4E">
        <w:rPr>
          <w:rFonts w:ascii="Times New Roman" w:hAnsi="Times New Roman" w:cs="Times New Roman"/>
          <w:sz w:val="28"/>
          <w:szCs w:val="28"/>
        </w:rPr>
        <w:t xml:space="preserve"> помещения, указанных в проекте переустройства и (или) пер</w:t>
      </w:r>
      <w:r w:rsidRPr="00AE6E4E">
        <w:rPr>
          <w:rFonts w:ascii="Times New Roman" w:hAnsi="Times New Roman" w:cs="Times New Roman"/>
          <w:sz w:val="28"/>
          <w:szCs w:val="28"/>
        </w:rPr>
        <w:t>е</w:t>
      </w:r>
      <w:r w:rsidRPr="00AE6E4E">
        <w:rPr>
          <w:rFonts w:ascii="Times New Roman" w:hAnsi="Times New Roman" w:cs="Times New Roman"/>
          <w:sz w:val="28"/>
          <w:szCs w:val="28"/>
        </w:rPr>
        <w:t xml:space="preserve">планировки </w:t>
      </w:r>
      <w:r w:rsidRPr="00AE6E4E">
        <w:rPr>
          <w:rFonts w:ascii="Times New Roman" w:hAnsi="Times New Roman" w:cs="Times New Roman"/>
          <w:color w:val="000000"/>
          <w:sz w:val="28"/>
          <w:szCs w:val="28"/>
        </w:rPr>
        <w:t xml:space="preserve">жилого (нежилого) </w:t>
      </w:r>
      <w:r w:rsidRPr="00AE6E4E">
        <w:rPr>
          <w:rFonts w:ascii="Times New Roman" w:hAnsi="Times New Roman" w:cs="Times New Roman"/>
          <w:sz w:val="28"/>
          <w:szCs w:val="28"/>
        </w:rPr>
        <w:t>помещения.</w:t>
      </w:r>
      <w:proofErr w:type="gramEnd"/>
    </w:p>
    <w:p w:rsidR="00AE6E4E" w:rsidRPr="00AE6E4E" w:rsidRDefault="00AE6E4E" w:rsidP="00AE6E4E">
      <w:pPr>
        <w:tabs>
          <w:tab w:val="left" w:pos="709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  <w:t xml:space="preserve">3.2.Решение приемочной комиссии о соответствии (не соответствии) выполненных работ по переустройству и (или) перепланировке </w:t>
      </w:r>
      <w:r w:rsidRPr="00AE6E4E">
        <w:rPr>
          <w:rFonts w:ascii="Times New Roman" w:hAnsi="Times New Roman" w:cs="Times New Roman"/>
          <w:color w:val="000000"/>
          <w:sz w:val="28"/>
          <w:szCs w:val="28"/>
        </w:rPr>
        <w:t xml:space="preserve">жилого (нежилого) </w:t>
      </w:r>
      <w:r w:rsidRPr="00AE6E4E">
        <w:rPr>
          <w:rFonts w:ascii="Times New Roman" w:hAnsi="Times New Roman" w:cs="Times New Roman"/>
          <w:sz w:val="28"/>
          <w:szCs w:val="28"/>
        </w:rPr>
        <w:t>помещения, ук</w:t>
      </w:r>
      <w:r w:rsidRPr="00AE6E4E">
        <w:rPr>
          <w:rFonts w:ascii="Times New Roman" w:hAnsi="Times New Roman" w:cs="Times New Roman"/>
          <w:sz w:val="28"/>
          <w:szCs w:val="28"/>
        </w:rPr>
        <w:t>а</w:t>
      </w:r>
      <w:r w:rsidRPr="00AE6E4E">
        <w:rPr>
          <w:rFonts w:ascii="Times New Roman" w:hAnsi="Times New Roman" w:cs="Times New Roman"/>
          <w:sz w:val="28"/>
          <w:szCs w:val="28"/>
        </w:rPr>
        <w:t xml:space="preserve">занных в проекте переустройства и (или) перепланировки </w:t>
      </w:r>
      <w:r w:rsidRPr="00AE6E4E">
        <w:rPr>
          <w:rFonts w:ascii="Times New Roman" w:hAnsi="Times New Roman" w:cs="Times New Roman"/>
          <w:color w:val="000000"/>
          <w:sz w:val="28"/>
          <w:szCs w:val="28"/>
        </w:rPr>
        <w:t>жилого (нежилого)</w:t>
      </w:r>
      <w:r w:rsidRPr="00AE6E4E">
        <w:rPr>
          <w:rFonts w:ascii="Times New Roman" w:hAnsi="Times New Roman" w:cs="Times New Roman"/>
          <w:sz w:val="28"/>
          <w:szCs w:val="28"/>
        </w:rPr>
        <w:t xml:space="preserve"> помещения, считается принятым на основании мнения членов приемочной комиссии, участвующих в приемке в</w:t>
      </w:r>
      <w:r w:rsidRPr="00AE6E4E">
        <w:rPr>
          <w:rFonts w:ascii="Times New Roman" w:hAnsi="Times New Roman" w:cs="Times New Roman"/>
          <w:sz w:val="28"/>
          <w:szCs w:val="28"/>
        </w:rPr>
        <w:t>ы</w:t>
      </w:r>
      <w:r w:rsidRPr="00AE6E4E">
        <w:rPr>
          <w:rFonts w:ascii="Times New Roman" w:hAnsi="Times New Roman" w:cs="Times New Roman"/>
          <w:sz w:val="28"/>
          <w:szCs w:val="28"/>
        </w:rPr>
        <w:t>полненных работ.</w:t>
      </w:r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E6E4E">
        <w:rPr>
          <w:rFonts w:ascii="Times New Roman" w:hAnsi="Times New Roman" w:cs="Times New Roman"/>
          <w:sz w:val="28"/>
          <w:szCs w:val="28"/>
        </w:rPr>
        <w:t>3.3.Решение приемочной комиссии о соответствии выполненных работ по переустройству и (или) перепланировке жилых (нежилых) помещений, указа</w:t>
      </w:r>
      <w:r w:rsidRPr="00AE6E4E">
        <w:rPr>
          <w:rFonts w:ascii="Times New Roman" w:hAnsi="Times New Roman" w:cs="Times New Roman"/>
          <w:sz w:val="28"/>
          <w:szCs w:val="28"/>
        </w:rPr>
        <w:t>н</w:t>
      </w:r>
      <w:r w:rsidRPr="00AE6E4E">
        <w:rPr>
          <w:rFonts w:ascii="Times New Roman" w:hAnsi="Times New Roman" w:cs="Times New Roman"/>
          <w:sz w:val="28"/>
          <w:szCs w:val="28"/>
        </w:rPr>
        <w:t xml:space="preserve">ных в проекте переустройства и (или) перепланировки </w:t>
      </w:r>
      <w:r w:rsidRPr="00AE6E4E">
        <w:rPr>
          <w:rFonts w:ascii="Times New Roman" w:hAnsi="Times New Roman" w:cs="Times New Roman"/>
          <w:color w:val="000000"/>
          <w:sz w:val="28"/>
          <w:szCs w:val="28"/>
        </w:rPr>
        <w:t xml:space="preserve">жилого (нежилого) </w:t>
      </w:r>
      <w:r w:rsidRPr="00AE6E4E">
        <w:rPr>
          <w:rFonts w:ascii="Times New Roman" w:hAnsi="Times New Roman" w:cs="Times New Roman"/>
          <w:sz w:val="28"/>
          <w:szCs w:val="28"/>
        </w:rPr>
        <w:t>помещения, оформляется актом приемки помещения после завершения переус</w:t>
      </w:r>
      <w:r w:rsidRPr="00AE6E4E">
        <w:rPr>
          <w:rFonts w:ascii="Times New Roman" w:hAnsi="Times New Roman" w:cs="Times New Roman"/>
          <w:sz w:val="28"/>
          <w:szCs w:val="28"/>
        </w:rPr>
        <w:t>т</w:t>
      </w:r>
      <w:r w:rsidRPr="00AE6E4E">
        <w:rPr>
          <w:rFonts w:ascii="Times New Roman" w:hAnsi="Times New Roman" w:cs="Times New Roman"/>
          <w:sz w:val="28"/>
          <w:szCs w:val="28"/>
        </w:rPr>
        <w:t xml:space="preserve">ройства и (или) перепланировки </w:t>
      </w:r>
      <w:r w:rsidRPr="00AE6E4E">
        <w:rPr>
          <w:rFonts w:ascii="Times New Roman" w:hAnsi="Times New Roman" w:cs="Times New Roman"/>
          <w:color w:val="000000"/>
          <w:sz w:val="28"/>
          <w:szCs w:val="28"/>
        </w:rPr>
        <w:t xml:space="preserve">жилого (нежилого) </w:t>
      </w:r>
      <w:r w:rsidRPr="00AE6E4E">
        <w:rPr>
          <w:rFonts w:ascii="Times New Roman" w:hAnsi="Times New Roman" w:cs="Times New Roman"/>
          <w:sz w:val="28"/>
          <w:szCs w:val="28"/>
        </w:rPr>
        <w:t>помещения (далее – акт приемочной комиссии) по форме, согласно приложению № 1 к настоящему Положению.</w:t>
      </w:r>
      <w:proofErr w:type="gramEnd"/>
      <w:r w:rsidRPr="00AE6E4E">
        <w:rPr>
          <w:rFonts w:ascii="Times New Roman" w:hAnsi="Times New Roman" w:cs="Times New Roman"/>
          <w:sz w:val="28"/>
          <w:szCs w:val="28"/>
        </w:rPr>
        <w:t xml:space="preserve"> Акт приемочной комиссии подтверждает завершение переустройства и (или) переплан</w:t>
      </w:r>
      <w:r w:rsidRPr="00AE6E4E">
        <w:rPr>
          <w:rFonts w:ascii="Times New Roman" w:hAnsi="Times New Roman" w:cs="Times New Roman"/>
          <w:sz w:val="28"/>
          <w:szCs w:val="28"/>
        </w:rPr>
        <w:t>и</w:t>
      </w:r>
      <w:r w:rsidRPr="00AE6E4E">
        <w:rPr>
          <w:rFonts w:ascii="Times New Roman" w:hAnsi="Times New Roman" w:cs="Times New Roman"/>
          <w:sz w:val="28"/>
          <w:szCs w:val="28"/>
        </w:rPr>
        <w:t xml:space="preserve">ровки </w:t>
      </w:r>
      <w:r w:rsidRPr="00AE6E4E">
        <w:rPr>
          <w:rFonts w:ascii="Times New Roman" w:hAnsi="Times New Roman" w:cs="Times New Roman"/>
          <w:color w:val="000000"/>
          <w:sz w:val="28"/>
          <w:szCs w:val="28"/>
        </w:rPr>
        <w:t xml:space="preserve">жилого (нежилого) </w:t>
      </w:r>
      <w:r w:rsidRPr="00AE6E4E">
        <w:rPr>
          <w:rFonts w:ascii="Times New Roman" w:hAnsi="Times New Roman" w:cs="Times New Roman"/>
          <w:sz w:val="28"/>
          <w:szCs w:val="28"/>
        </w:rPr>
        <w:t>помещения.</w:t>
      </w:r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  <w:t>Акт приемочной комиссии составляется в 3-х экземплярах: один выдается заявителю, второй направляется председателем приемочной комиссии в (орг</w:t>
      </w:r>
      <w:r w:rsidRPr="00AE6E4E">
        <w:rPr>
          <w:rFonts w:ascii="Times New Roman" w:hAnsi="Times New Roman" w:cs="Times New Roman"/>
          <w:sz w:val="28"/>
          <w:szCs w:val="28"/>
        </w:rPr>
        <w:t>а</w:t>
      </w:r>
      <w:r w:rsidRPr="00AE6E4E">
        <w:rPr>
          <w:rFonts w:ascii="Times New Roman" w:hAnsi="Times New Roman" w:cs="Times New Roman"/>
          <w:sz w:val="28"/>
          <w:szCs w:val="28"/>
        </w:rPr>
        <w:t>низацию) орган по учету объектов недвижимого имущества, третий хранится в отделе строительства коммунального, дорожного хозяйства и транспорта адм</w:t>
      </w:r>
      <w:r w:rsidRPr="00AE6E4E">
        <w:rPr>
          <w:rFonts w:ascii="Times New Roman" w:hAnsi="Times New Roman" w:cs="Times New Roman"/>
          <w:sz w:val="28"/>
          <w:szCs w:val="28"/>
        </w:rPr>
        <w:t>и</w:t>
      </w:r>
      <w:r w:rsidRPr="00AE6E4E">
        <w:rPr>
          <w:rFonts w:ascii="Times New Roman" w:hAnsi="Times New Roman" w:cs="Times New Roman"/>
          <w:sz w:val="28"/>
          <w:szCs w:val="28"/>
        </w:rPr>
        <w:t>нистрации Венгеровского района Новосибирской области.</w:t>
      </w:r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lastRenderedPageBreak/>
        <w:tab/>
      </w:r>
      <w:proofErr w:type="gramStart"/>
      <w:r w:rsidRPr="00AE6E4E">
        <w:rPr>
          <w:rFonts w:ascii="Times New Roman" w:hAnsi="Times New Roman" w:cs="Times New Roman"/>
          <w:sz w:val="28"/>
          <w:szCs w:val="28"/>
        </w:rPr>
        <w:t>3.4.Решение приемочной комиссии о несоответствии выполненных работ по переустройству и (или) перепланировке жилых (нежилых) помещений, ук</w:t>
      </w:r>
      <w:r w:rsidRPr="00AE6E4E">
        <w:rPr>
          <w:rFonts w:ascii="Times New Roman" w:hAnsi="Times New Roman" w:cs="Times New Roman"/>
          <w:sz w:val="28"/>
          <w:szCs w:val="28"/>
        </w:rPr>
        <w:t>а</w:t>
      </w:r>
      <w:r w:rsidRPr="00AE6E4E">
        <w:rPr>
          <w:rFonts w:ascii="Times New Roman" w:hAnsi="Times New Roman" w:cs="Times New Roman"/>
          <w:sz w:val="28"/>
          <w:szCs w:val="28"/>
        </w:rPr>
        <w:t xml:space="preserve">занных в проекте переустройства и (или) перепланировки </w:t>
      </w:r>
      <w:r w:rsidRPr="00AE6E4E">
        <w:rPr>
          <w:rFonts w:ascii="Times New Roman" w:hAnsi="Times New Roman" w:cs="Times New Roman"/>
          <w:color w:val="000000"/>
          <w:sz w:val="28"/>
          <w:szCs w:val="28"/>
        </w:rPr>
        <w:t xml:space="preserve">жилого (нежилого) </w:t>
      </w:r>
      <w:r w:rsidRPr="00AE6E4E">
        <w:rPr>
          <w:rFonts w:ascii="Times New Roman" w:hAnsi="Times New Roman" w:cs="Times New Roman"/>
          <w:sz w:val="28"/>
          <w:szCs w:val="28"/>
        </w:rPr>
        <w:t xml:space="preserve">помещения, оформляется приемочной комиссией в виде заключения </w:t>
      </w:r>
      <w:r w:rsidRPr="00AE6E4E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</w:rPr>
        <w:t>о несоответствии выполне</w:t>
      </w:r>
      <w:r w:rsidRPr="00AE6E4E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</w:rPr>
        <w:t>н</w:t>
      </w:r>
      <w:r w:rsidRPr="00AE6E4E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</w:rPr>
        <w:t xml:space="preserve">ных работ по переустройству и (или) перепланировке жилых (нежилых) помещений, указанных в проекте переустройства и (или) перепланировки </w:t>
      </w:r>
      <w:r w:rsidRPr="00AE6E4E">
        <w:rPr>
          <w:rFonts w:ascii="Times New Roman" w:hAnsi="Times New Roman" w:cs="Times New Roman"/>
          <w:color w:val="000000"/>
          <w:sz w:val="28"/>
          <w:szCs w:val="28"/>
        </w:rPr>
        <w:t xml:space="preserve">жилого (нежилого) </w:t>
      </w:r>
      <w:r w:rsidRPr="00AE6E4E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</w:rPr>
        <w:t>помещ</w:t>
      </w:r>
      <w:r w:rsidRPr="00AE6E4E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</w:rPr>
        <w:t>е</w:t>
      </w:r>
      <w:r w:rsidRPr="00AE6E4E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</w:rPr>
        <w:t>ния, на основании которого было принято решение</w:t>
      </w:r>
      <w:proofErr w:type="gramEnd"/>
      <w:r w:rsidRPr="00AE6E4E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proofErr w:type="gramStart"/>
      <w:r w:rsidRPr="00AE6E4E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</w:rPr>
        <w:t xml:space="preserve">о согласовании переустройства и (или) перепланировки </w:t>
      </w:r>
      <w:r w:rsidRPr="00AE6E4E">
        <w:rPr>
          <w:rFonts w:ascii="Times New Roman" w:hAnsi="Times New Roman" w:cs="Times New Roman"/>
          <w:color w:val="000000"/>
          <w:sz w:val="28"/>
          <w:szCs w:val="28"/>
        </w:rPr>
        <w:t>жилого (н</w:t>
      </w:r>
      <w:r w:rsidRPr="00AE6E4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E6E4E">
        <w:rPr>
          <w:rFonts w:ascii="Times New Roman" w:hAnsi="Times New Roman" w:cs="Times New Roman"/>
          <w:color w:val="000000"/>
          <w:sz w:val="28"/>
          <w:szCs w:val="28"/>
        </w:rPr>
        <w:t xml:space="preserve">жилого) </w:t>
      </w:r>
      <w:r w:rsidRPr="00AE6E4E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</w:rPr>
        <w:t xml:space="preserve">помещения, после завершения переустройства и (или) перепланировки </w:t>
      </w:r>
      <w:r w:rsidRPr="00AE6E4E">
        <w:rPr>
          <w:rFonts w:ascii="Times New Roman" w:hAnsi="Times New Roman" w:cs="Times New Roman"/>
          <w:color w:val="000000"/>
          <w:sz w:val="28"/>
          <w:szCs w:val="28"/>
        </w:rPr>
        <w:t>жилого (нежилого)</w:t>
      </w:r>
      <w:r w:rsidRPr="00AE6E4E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</w:rPr>
        <w:t xml:space="preserve"> помещения </w:t>
      </w:r>
      <w:r w:rsidRPr="00AE6E4E">
        <w:rPr>
          <w:rFonts w:ascii="Times New Roman" w:hAnsi="Times New Roman" w:cs="Times New Roman"/>
          <w:sz w:val="28"/>
          <w:szCs w:val="28"/>
        </w:rPr>
        <w:t>(далее – заключение) по форме, согласно пр</w:t>
      </w:r>
      <w:r w:rsidRPr="00AE6E4E">
        <w:rPr>
          <w:rFonts w:ascii="Times New Roman" w:hAnsi="Times New Roman" w:cs="Times New Roman"/>
          <w:sz w:val="28"/>
          <w:szCs w:val="28"/>
        </w:rPr>
        <w:t>и</w:t>
      </w:r>
      <w:r w:rsidRPr="00AE6E4E">
        <w:rPr>
          <w:rFonts w:ascii="Times New Roman" w:hAnsi="Times New Roman" w:cs="Times New Roman"/>
          <w:sz w:val="28"/>
          <w:szCs w:val="28"/>
        </w:rPr>
        <w:t>ложению № 2 к настоящему Положению и должно содержать выявленные несоответс</w:t>
      </w:r>
      <w:r w:rsidRPr="00AE6E4E">
        <w:rPr>
          <w:rFonts w:ascii="Times New Roman" w:hAnsi="Times New Roman" w:cs="Times New Roman"/>
          <w:sz w:val="28"/>
          <w:szCs w:val="28"/>
        </w:rPr>
        <w:t>т</w:t>
      </w:r>
      <w:r w:rsidRPr="00AE6E4E">
        <w:rPr>
          <w:rFonts w:ascii="Times New Roman" w:hAnsi="Times New Roman" w:cs="Times New Roman"/>
          <w:sz w:val="28"/>
          <w:szCs w:val="28"/>
        </w:rPr>
        <w:t xml:space="preserve">вия выполненных работ по переустройству и (или) перепланировке </w:t>
      </w:r>
      <w:r w:rsidRPr="00AE6E4E">
        <w:rPr>
          <w:rFonts w:ascii="Times New Roman" w:hAnsi="Times New Roman" w:cs="Times New Roman"/>
          <w:color w:val="000000"/>
          <w:sz w:val="28"/>
          <w:szCs w:val="28"/>
        </w:rPr>
        <w:t>жилого (нежилого)</w:t>
      </w:r>
      <w:r w:rsidRPr="00AE6E4E">
        <w:rPr>
          <w:rFonts w:ascii="Times New Roman" w:hAnsi="Times New Roman" w:cs="Times New Roman"/>
          <w:sz w:val="28"/>
          <w:szCs w:val="28"/>
        </w:rPr>
        <w:t xml:space="preserve"> помещения проекту переустройства и (или) переплан</w:t>
      </w:r>
      <w:r w:rsidRPr="00AE6E4E">
        <w:rPr>
          <w:rFonts w:ascii="Times New Roman" w:hAnsi="Times New Roman" w:cs="Times New Roman"/>
          <w:sz w:val="28"/>
          <w:szCs w:val="28"/>
        </w:rPr>
        <w:t>и</w:t>
      </w:r>
      <w:r w:rsidRPr="00AE6E4E">
        <w:rPr>
          <w:rFonts w:ascii="Times New Roman" w:hAnsi="Times New Roman" w:cs="Times New Roman"/>
          <w:sz w:val="28"/>
          <w:szCs w:val="28"/>
        </w:rPr>
        <w:t xml:space="preserve">ровки </w:t>
      </w:r>
      <w:r w:rsidRPr="00AE6E4E">
        <w:rPr>
          <w:rFonts w:ascii="Times New Roman" w:hAnsi="Times New Roman" w:cs="Times New Roman"/>
          <w:color w:val="000000"/>
          <w:sz w:val="28"/>
          <w:szCs w:val="28"/>
        </w:rPr>
        <w:t>жилого (нежилого)</w:t>
      </w:r>
      <w:r w:rsidRPr="00AE6E4E">
        <w:rPr>
          <w:rFonts w:ascii="Times New Roman" w:hAnsi="Times New Roman" w:cs="Times New Roman"/>
          <w:sz w:val="28"/>
          <w:szCs w:val="28"/>
        </w:rPr>
        <w:t xml:space="preserve"> помещения.</w:t>
      </w:r>
      <w:proofErr w:type="gramEnd"/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Заключение составляется в 2-х экземплярах и после его подписания нез</w:t>
      </w:r>
      <w:r w:rsidRPr="00AE6E4E">
        <w:rPr>
          <w:rFonts w:ascii="Times New Roman" w:hAnsi="Times New Roman" w:cs="Times New Roman"/>
          <w:sz w:val="28"/>
          <w:szCs w:val="28"/>
        </w:rPr>
        <w:t>а</w:t>
      </w:r>
      <w:r w:rsidRPr="00AE6E4E">
        <w:rPr>
          <w:rFonts w:ascii="Times New Roman" w:hAnsi="Times New Roman" w:cs="Times New Roman"/>
          <w:sz w:val="28"/>
          <w:szCs w:val="28"/>
        </w:rPr>
        <w:t>медлительно направляется в Уполномоченный орган.</w:t>
      </w:r>
    </w:p>
    <w:p w:rsidR="00AE6E4E" w:rsidRPr="00AE6E4E" w:rsidRDefault="00AE6E4E" w:rsidP="00AE6E4E">
      <w:pPr>
        <w:spacing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4.Организация деятельности приемочной комиссии</w:t>
      </w:r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  <w:t>4.1.В состав приемочной комиссии включаются представители:</w:t>
      </w:r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  <w:t>4.1.1.Уполномоченного органа.</w:t>
      </w:r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  <w:t>4.1.2.Проектной организации.</w:t>
      </w:r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  <w:t>4.1.3.Управляющей компании.</w:t>
      </w:r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color w:val="000000"/>
          <w:sz w:val="28"/>
          <w:szCs w:val="28"/>
        </w:rPr>
        <w:tab/>
        <w:t>4.1.4.Организации, осуществляющей авторский надзор за выполнением работ</w:t>
      </w:r>
      <w:r w:rsidRPr="00AE6E4E">
        <w:rPr>
          <w:rFonts w:ascii="Times New Roman" w:hAnsi="Times New Roman" w:cs="Times New Roman"/>
          <w:sz w:val="28"/>
          <w:szCs w:val="28"/>
        </w:rPr>
        <w:t xml:space="preserve"> по переустройству и (или) перепланировке жилых (нежилых) помещений.</w:t>
      </w:r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  <w:t xml:space="preserve">4.1.5.Организации, осуществляющей строительный </w:t>
      </w:r>
      <w:proofErr w:type="gramStart"/>
      <w:r w:rsidRPr="00AE6E4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E6E4E">
        <w:rPr>
          <w:rFonts w:ascii="Times New Roman" w:hAnsi="Times New Roman" w:cs="Times New Roman"/>
          <w:sz w:val="28"/>
          <w:szCs w:val="28"/>
        </w:rPr>
        <w:t xml:space="preserve"> выполн</w:t>
      </w:r>
      <w:r w:rsidRPr="00AE6E4E">
        <w:rPr>
          <w:rFonts w:ascii="Times New Roman" w:hAnsi="Times New Roman" w:cs="Times New Roman"/>
          <w:sz w:val="28"/>
          <w:szCs w:val="28"/>
        </w:rPr>
        <w:t>е</w:t>
      </w:r>
      <w:r w:rsidRPr="00AE6E4E">
        <w:rPr>
          <w:rFonts w:ascii="Times New Roman" w:hAnsi="Times New Roman" w:cs="Times New Roman"/>
          <w:sz w:val="28"/>
          <w:szCs w:val="28"/>
        </w:rPr>
        <w:t>нием работ по переустройству и (или) перепланировке жилых (нежилых) п</w:t>
      </w:r>
      <w:r w:rsidRPr="00AE6E4E">
        <w:rPr>
          <w:rFonts w:ascii="Times New Roman" w:hAnsi="Times New Roman" w:cs="Times New Roman"/>
          <w:sz w:val="28"/>
          <w:szCs w:val="28"/>
        </w:rPr>
        <w:t>о</w:t>
      </w:r>
      <w:r w:rsidRPr="00AE6E4E">
        <w:rPr>
          <w:rFonts w:ascii="Times New Roman" w:hAnsi="Times New Roman" w:cs="Times New Roman"/>
          <w:sz w:val="28"/>
          <w:szCs w:val="28"/>
        </w:rPr>
        <w:t>мещений.</w:t>
      </w:r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  <w:t>4.1.6.Теплоснабжающей организации.</w:t>
      </w:r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  <w:t>4.2.Персональный состав приемочной комиссии утверждается распор</w:t>
      </w:r>
      <w:r w:rsidRPr="00AE6E4E">
        <w:rPr>
          <w:rFonts w:ascii="Times New Roman" w:hAnsi="Times New Roman" w:cs="Times New Roman"/>
          <w:sz w:val="28"/>
          <w:szCs w:val="28"/>
        </w:rPr>
        <w:t>я</w:t>
      </w:r>
      <w:r w:rsidRPr="00AE6E4E">
        <w:rPr>
          <w:rFonts w:ascii="Times New Roman" w:hAnsi="Times New Roman" w:cs="Times New Roman"/>
          <w:sz w:val="28"/>
          <w:szCs w:val="28"/>
        </w:rPr>
        <w:t>жением администрации Венгеровского района Новосибирской области.</w:t>
      </w:r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  <w:t>Приемочная комиссия состоит из председателя, заместителя председателя и остальных членов приемочной комиссии.</w:t>
      </w:r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  <w:t>Собственник (собственники) помещения или уполномоченное им лицо участвуют в работе по приемке работ по переустройству и (или) перепланиро</w:t>
      </w:r>
      <w:r w:rsidRPr="00AE6E4E">
        <w:rPr>
          <w:rFonts w:ascii="Times New Roman" w:hAnsi="Times New Roman" w:cs="Times New Roman"/>
          <w:sz w:val="28"/>
          <w:szCs w:val="28"/>
        </w:rPr>
        <w:t>в</w:t>
      </w:r>
      <w:r w:rsidRPr="00AE6E4E">
        <w:rPr>
          <w:rFonts w:ascii="Times New Roman" w:hAnsi="Times New Roman" w:cs="Times New Roman"/>
          <w:sz w:val="28"/>
          <w:szCs w:val="28"/>
        </w:rPr>
        <w:t xml:space="preserve">ке </w:t>
      </w:r>
      <w:r w:rsidRPr="00AE6E4E">
        <w:rPr>
          <w:rFonts w:ascii="Times New Roman" w:hAnsi="Times New Roman" w:cs="Times New Roman"/>
          <w:color w:val="000000"/>
          <w:sz w:val="28"/>
          <w:szCs w:val="28"/>
        </w:rPr>
        <w:t xml:space="preserve">жилого (нежилого) </w:t>
      </w:r>
      <w:r w:rsidRPr="00AE6E4E">
        <w:rPr>
          <w:rFonts w:ascii="Times New Roman" w:hAnsi="Times New Roman" w:cs="Times New Roman"/>
          <w:sz w:val="28"/>
          <w:szCs w:val="28"/>
        </w:rPr>
        <w:t>помещения, без включения в состав приемочной коми</w:t>
      </w:r>
      <w:r w:rsidRPr="00AE6E4E">
        <w:rPr>
          <w:rFonts w:ascii="Times New Roman" w:hAnsi="Times New Roman" w:cs="Times New Roman"/>
          <w:sz w:val="28"/>
          <w:szCs w:val="28"/>
        </w:rPr>
        <w:t>с</w:t>
      </w:r>
      <w:r w:rsidRPr="00AE6E4E">
        <w:rPr>
          <w:rFonts w:ascii="Times New Roman" w:hAnsi="Times New Roman" w:cs="Times New Roman"/>
          <w:sz w:val="28"/>
          <w:szCs w:val="28"/>
        </w:rPr>
        <w:t>сии.</w:t>
      </w:r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  <w:t>4.3.Ответственность за организацию работы приемочной комиссии возл</w:t>
      </w:r>
      <w:r w:rsidRPr="00AE6E4E">
        <w:rPr>
          <w:rFonts w:ascii="Times New Roman" w:hAnsi="Times New Roman" w:cs="Times New Roman"/>
          <w:sz w:val="28"/>
          <w:szCs w:val="28"/>
        </w:rPr>
        <w:t>а</w:t>
      </w:r>
      <w:r w:rsidRPr="00AE6E4E">
        <w:rPr>
          <w:rFonts w:ascii="Times New Roman" w:hAnsi="Times New Roman" w:cs="Times New Roman"/>
          <w:sz w:val="28"/>
          <w:szCs w:val="28"/>
        </w:rPr>
        <w:t>гается на председателя приемочной комиссии, а в случае его отсутствия – на заме</w:t>
      </w:r>
      <w:r w:rsidRPr="00AE6E4E">
        <w:rPr>
          <w:rFonts w:ascii="Times New Roman" w:hAnsi="Times New Roman" w:cs="Times New Roman"/>
          <w:sz w:val="28"/>
          <w:szCs w:val="28"/>
        </w:rPr>
        <w:t>с</w:t>
      </w:r>
      <w:r w:rsidRPr="00AE6E4E">
        <w:rPr>
          <w:rFonts w:ascii="Times New Roman" w:hAnsi="Times New Roman" w:cs="Times New Roman"/>
          <w:sz w:val="28"/>
          <w:szCs w:val="28"/>
        </w:rPr>
        <w:t>тителя председателя комиссии.</w:t>
      </w:r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  <w:t>4.4.</w:t>
      </w:r>
      <w:r w:rsidRPr="00AE6E4E">
        <w:rPr>
          <w:rFonts w:ascii="Times New Roman" w:hAnsi="Times New Roman" w:cs="Times New Roman"/>
          <w:color w:val="000000"/>
          <w:sz w:val="28"/>
          <w:szCs w:val="28"/>
        </w:rPr>
        <w:t>Председатель приемочной</w:t>
      </w:r>
      <w:r w:rsidRPr="00AE6E4E">
        <w:rPr>
          <w:rFonts w:ascii="Times New Roman" w:hAnsi="Times New Roman" w:cs="Times New Roman"/>
          <w:sz w:val="28"/>
          <w:szCs w:val="28"/>
        </w:rPr>
        <w:t xml:space="preserve"> комиссии:</w:t>
      </w:r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lastRenderedPageBreak/>
        <w:tab/>
        <w:t>4.4.1.Руководит деятельностью приемочной комиссии и несет ответс</w:t>
      </w:r>
      <w:r w:rsidRPr="00AE6E4E">
        <w:rPr>
          <w:rFonts w:ascii="Times New Roman" w:hAnsi="Times New Roman" w:cs="Times New Roman"/>
          <w:sz w:val="28"/>
          <w:szCs w:val="28"/>
        </w:rPr>
        <w:t>т</w:t>
      </w:r>
      <w:r w:rsidRPr="00AE6E4E">
        <w:rPr>
          <w:rFonts w:ascii="Times New Roman" w:hAnsi="Times New Roman" w:cs="Times New Roman"/>
          <w:sz w:val="28"/>
          <w:szCs w:val="28"/>
        </w:rPr>
        <w:t>венность за выполнение возложенных на приемочную комиссию задач.</w:t>
      </w:r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  <w:t>4.4.2.Организует сбор документов, необходимых для приемки жилых (нежилых) помещений после завершения их переустройства и (или) переплан</w:t>
      </w:r>
      <w:r w:rsidRPr="00AE6E4E">
        <w:rPr>
          <w:rFonts w:ascii="Times New Roman" w:hAnsi="Times New Roman" w:cs="Times New Roman"/>
          <w:sz w:val="28"/>
          <w:szCs w:val="28"/>
        </w:rPr>
        <w:t>и</w:t>
      </w:r>
      <w:r w:rsidRPr="00AE6E4E">
        <w:rPr>
          <w:rFonts w:ascii="Times New Roman" w:hAnsi="Times New Roman" w:cs="Times New Roman"/>
          <w:sz w:val="28"/>
          <w:szCs w:val="28"/>
        </w:rPr>
        <w:t>ровки.</w:t>
      </w:r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  <w:t>4.4.3.Подписывает акт приемочной комиссии, заключение.</w:t>
      </w:r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  <w:t>4.5.Заместитель председателя приемочной комиссии выполняет поруч</w:t>
      </w:r>
      <w:r w:rsidRPr="00AE6E4E">
        <w:rPr>
          <w:rFonts w:ascii="Times New Roman" w:hAnsi="Times New Roman" w:cs="Times New Roman"/>
          <w:sz w:val="28"/>
          <w:szCs w:val="28"/>
        </w:rPr>
        <w:t>е</w:t>
      </w:r>
      <w:r w:rsidRPr="00AE6E4E">
        <w:rPr>
          <w:rFonts w:ascii="Times New Roman" w:hAnsi="Times New Roman" w:cs="Times New Roman"/>
          <w:sz w:val="28"/>
          <w:szCs w:val="28"/>
        </w:rPr>
        <w:t>ния председателя приемочной комиссии, подписывает акт приемочной коми</w:t>
      </w:r>
      <w:r w:rsidRPr="00AE6E4E">
        <w:rPr>
          <w:rFonts w:ascii="Times New Roman" w:hAnsi="Times New Roman" w:cs="Times New Roman"/>
          <w:sz w:val="28"/>
          <w:szCs w:val="28"/>
        </w:rPr>
        <w:t>с</w:t>
      </w:r>
      <w:r w:rsidRPr="00AE6E4E">
        <w:rPr>
          <w:rFonts w:ascii="Times New Roman" w:hAnsi="Times New Roman" w:cs="Times New Roman"/>
          <w:sz w:val="28"/>
          <w:szCs w:val="28"/>
        </w:rPr>
        <w:t>сии, а в случае отсутствия председателя приемочной комиссии осуществляет его по</w:t>
      </w:r>
      <w:r w:rsidRPr="00AE6E4E">
        <w:rPr>
          <w:rFonts w:ascii="Times New Roman" w:hAnsi="Times New Roman" w:cs="Times New Roman"/>
          <w:sz w:val="28"/>
          <w:szCs w:val="28"/>
        </w:rPr>
        <w:t>л</w:t>
      </w:r>
      <w:r w:rsidRPr="00AE6E4E">
        <w:rPr>
          <w:rFonts w:ascii="Times New Roman" w:hAnsi="Times New Roman" w:cs="Times New Roman"/>
          <w:sz w:val="28"/>
          <w:szCs w:val="28"/>
        </w:rPr>
        <w:t>номочия.</w:t>
      </w:r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  <w:t>4.6.Члены приемочной комиссии:</w:t>
      </w:r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  <w:t>4.6.1.Принимают участие в приемке жилых (нежилых) помещений после завершения их переустройства и (или) перепланировки.</w:t>
      </w:r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  <w:t>4.6.2.Подписывают акт приемочной комиссии, заключение.</w:t>
      </w:r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E6E4E">
        <w:rPr>
          <w:rFonts w:ascii="Times New Roman" w:hAnsi="Times New Roman" w:cs="Times New Roman"/>
          <w:sz w:val="28"/>
          <w:szCs w:val="28"/>
        </w:rPr>
        <w:t>4.6.3.В случае несогласия с решением большинства членов приемочной комиссии, подписывают акт приемочной комиссии (заключение) и выражают ос</w:t>
      </w:r>
      <w:r w:rsidRPr="00AE6E4E">
        <w:rPr>
          <w:rFonts w:ascii="Times New Roman" w:hAnsi="Times New Roman" w:cs="Times New Roman"/>
          <w:sz w:val="28"/>
          <w:szCs w:val="28"/>
        </w:rPr>
        <w:t>о</w:t>
      </w:r>
      <w:r w:rsidRPr="00AE6E4E">
        <w:rPr>
          <w:rFonts w:ascii="Times New Roman" w:hAnsi="Times New Roman" w:cs="Times New Roman"/>
          <w:sz w:val="28"/>
          <w:szCs w:val="28"/>
        </w:rPr>
        <w:t xml:space="preserve">бое мнение по вопросу соответствия (не соответствия) выполненных работ по переустройству и (или) перепланировке </w:t>
      </w:r>
      <w:r w:rsidRPr="00AE6E4E">
        <w:rPr>
          <w:rFonts w:ascii="Times New Roman" w:hAnsi="Times New Roman" w:cs="Times New Roman"/>
          <w:color w:val="000000"/>
          <w:sz w:val="28"/>
          <w:szCs w:val="28"/>
        </w:rPr>
        <w:t>жилого (нежилого)</w:t>
      </w:r>
      <w:r w:rsidRPr="00AE6E4E">
        <w:rPr>
          <w:rFonts w:ascii="Times New Roman" w:hAnsi="Times New Roman" w:cs="Times New Roman"/>
          <w:sz w:val="28"/>
          <w:szCs w:val="28"/>
        </w:rPr>
        <w:t xml:space="preserve"> помещения, ук</w:t>
      </w:r>
      <w:r w:rsidRPr="00AE6E4E">
        <w:rPr>
          <w:rFonts w:ascii="Times New Roman" w:hAnsi="Times New Roman" w:cs="Times New Roman"/>
          <w:sz w:val="28"/>
          <w:szCs w:val="28"/>
        </w:rPr>
        <w:t>а</w:t>
      </w:r>
      <w:r w:rsidRPr="00AE6E4E">
        <w:rPr>
          <w:rFonts w:ascii="Times New Roman" w:hAnsi="Times New Roman" w:cs="Times New Roman"/>
          <w:sz w:val="28"/>
          <w:szCs w:val="28"/>
        </w:rPr>
        <w:t xml:space="preserve">занных в проекте переустройства и (или) перепланировки </w:t>
      </w:r>
      <w:r w:rsidRPr="00AE6E4E">
        <w:rPr>
          <w:rFonts w:ascii="Times New Roman" w:hAnsi="Times New Roman" w:cs="Times New Roman"/>
          <w:color w:val="000000"/>
          <w:sz w:val="28"/>
          <w:szCs w:val="28"/>
        </w:rPr>
        <w:t xml:space="preserve">жилого (нежилого) </w:t>
      </w:r>
      <w:r w:rsidRPr="00AE6E4E">
        <w:rPr>
          <w:rFonts w:ascii="Times New Roman" w:hAnsi="Times New Roman" w:cs="Times New Roman"/>
          <w:sz w:val="28"/>
          <w:szCs w:val="28"/>
        </w:rPr>
        <w:t>помещения, которое является неотъемлемой ч</w:t>
      </w:r>
      <w:r w:rsidRPr="00AE6E4E">
        <w:rPr>
          <w:rFonts w:ascii="Times New Roman" w:hAnsi="Times New Roman" w:cs="Times New Roman"/>
          <w:sz w:val="28"/>
          <w:szCs w:val="28"/>
        </w:rPr>
        <w:t>а</w:t>
      </w:r>
      <w:r w:rsidRPr="00AE6E4E">
        <w:rPr>
          <w:rFonts w:ascii="Times New Roman" w:hAnsi="Times New Roman" w:cs="Times New Roman"/>
          <w:sz w:val="28"/>
          <w:szCs w:val="28"/>
        </w:rPr>
        <w:t>стью акта приемочной комиссии (заключения).</w:t>
      </w:r>
      <w:proofErr w:type="gramEnd"/>
    </w:p>
    <w:p w:rsidR="00AE6E4E" w:rsidRPr="00AE6E4E" w:rsidRDefault="00AE6E4E" w:rsidP="00AE6E4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  <w:t>4.7.Информационное и организационно-техническое обеспечение де</w:t>
      </w:r>
      <w:r w:rsidRPr="00AE6E4E">
        <w:rPr>
          <w:rFonts w:ascii="Times New Roman" w:hAnsi="Times New Roman" w:cs="Times New Roman"/>
          <w:sz w:val="28"/>
          <w:szCs w:val="28"/>
        </w:rPr>
        <w:t>я</w:t>
      </w:r>
      <w:r w:rsidRPr="00AE6E4E">
        <w:rPr>
          <w:rFonts w:ascii="Times New Roman" w:hAnsi="Times New Roman" w:cs="Times New Roman"/>
          <w:sz w:val="28"/>
          <w:szCs w:val="28"/>
        </w:rPr>
        <w:t>тельности приемочной комиссии возлагается на Уполномоченный орган.</w:t>
      </w:r>
    </w:p>
    <w:p w:rsidR="00AE6E4E" w:rsidRPr="00AE6E4E" w:rsidRDefault="00AE6E4E" w:rsidP="00AE6E4E">
      <w:pPr>
        <w:spacing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br w:type="page"/>
      </w:r>
    </w:p>
    <w:tbl>
      <w:tblPr>
        <w:tblW w:w="10031" w:type="dxa"/>
        <w:tblLook w:val="04A0"/>
      </w:tblPr>
      <w:tblGrid>
        <w:gridCol w:w="6062"/>
        <w:gridCol w:w="3969"/>
      </w:tblGrid>
      <w:tr w:rsidR="00AE6E4E" w:rsidRPr="00AE6E4E" w:rsidTr="00FA1BDC">
        <w:tc>
          <w:tcPr>
            <w:tcW w:w="6062" w:type="dxa"/>
            <w:shd w:val="clear" w:color="auto" w:fill="auto"/>
          </w:tcPr>
          <w:p w:rsidR="00AE6E4E" w:rsidRPr="00AE6E4E" w:rsidRDefault="00AE6E4E" w:rsidP="00AE6E4E">
            <w:pPr>
              <w:tabs>
                <w:tab w:val="left" w:pos="8647"/>
                <w:tab w:val="left" w:pos="9072"/>
              </w:tabs>
              <w:spacing w:line="240" w:lineRule="auto"/>
              <w:ind w:right="-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E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 w:type="page"/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3969" w:type="dxa"/>
            <w:shd w:val="clear" w:color="auto" w:fill="auto"/>
          </w:tcPr>
          <w:p w:rsidR="00AE6E4E" w:rsidRPr="00AE6E4E" w:rsidRDefault="00AE6E4E" w:rsidP="00AE6E4E">
            <w:pPr>
              <w:tabs>
                <w:tab w:val="left" w:pos="8647"/>
                <w:tab w:val="left" w:pos="9072"/>
              </w:tabs>
              <w:spacing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AE6E4E" w:rsidRPr="00AE6E4E" w:rsidRDefault="00AE6E4E" w:rsidP="00AE6E4E">
            <w:pPr>
              <w:tabs>
                <w:tab w:val="left" w:pos="8647"/>
                <w:tab w:val="left" w:pos="9072"/>
              </w:tabs>
              <w:spacing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 xml:space="preserve">распоряжением администрации </w:t>
            </w:r>
          </w:p>
          <w:p w:rsidR="00AE6E4E" w:rsidRPr="00AE6E4E" w:rsidRDefault="00AE6E4E" w:rsidP="00AE6E4E">
            <w:pPr>
              <w:tabs>
                <w:tab w:val="left" w:pos="8647"/>
                <w:tab w:val="left" w:pos="9072"/>
              </w:tabs>
              <w:spacing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 xml:space="preserve">Венгеровского района </w:t>
            </w:r>
          </w:p>
          <w:p w:rsidR="00AE6E4E" w:rsidRPr="00AE6E4E" w:rsidRDefault="00AE6E4E" w:rsidP="00AE6E4E">
            <w:pPr>
              <w:tabs>
                <w:tab w:val="left" w:pos="8647"/>
                <w:tab w:val="left" w:pos="9072"/>
              </w:tabs>
              <w:spacing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</w:p>
          <w:p w:rsidR="00AE6E4E" w:rsidRPr="00AE6E4E" w:rsidRDefault="00AE6E4E" w:rsidP="00AE6E4E">
            <w:pPr>
              <w:tabs>
                <w:tab w:val="left" w:pos="8647"/>
                <w:tab w:val="left" w:pos="9072"/>
              </w:tabs>
              <w:spacing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от                         №</w:t>
            </w:r>
          </w:p>
        </w:tc>
      </w:tr>
    </w:tbl>
    <w:p w:rsidR="00AE6E4E" w:rsidRPr="00AE6E4E" w:rsidRDefault="00AE6E4E" w:rsidP="00AE6E4E">
      <w:pPr>
        <w:pStyle w:val="a9"/>
        <w:jc w:val="center"/>
        <w:rPr>
          <w:sz w:val="28"/>
          <w:szCs w:val="28"/>
        </w:rPr>
      </w:pPr>
    </w:p>
    <w:p w:rsidR="00AE6E4E" w:rsidRPr="00AE6E4E" w:rsidRDefault="00AE6E4E" w:rsidP="00AE6E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6E4E" w:rsidRPr="00AE6E4E" w:rsidRDefault="00AE6E4E" w:rsidP="00AE6E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6E4E" w:rsidRPr="00AE6E4E" w:rsidRDefault="00AE6E4E" w:rsidP="00AE6E4E">
      <w:pPr>
        <w:spacing w:line="240" w:lineRule="auto"/>
        <w:ind w:left="567" w:right="1983"/>
        <w:jc w:val="center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Состав </w:t>
      </w:r>
    </w:p>
    <w:p w:rsidR="00AE6E4E" w:rsidRPr="00AE6E4E" w:rsidRDefault="00AE6E4E" w:rsidP="00AE6E4E">
      <w:pPr>
        <w:spacing w:line="240" w:lineRule="auto"/>
        <w:ind w:left="567" w:right="-2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приемочной комиссии по приемке в эксплуатацию </w:t>
      </w:r>
      <w:proofErr w:type="gramStart"/>
      <w:r w:rsidRPr="00AE6E4E">
        <w:rPr>
          <w:rFonts w:ascii="Times New Roman" w:hAnsi="Times New Roman" w:cs="Times New Roman"/>
          <w:sz w:val="28"/>
          <w:szCs w:val="28"/>
        </w:rPr>
        <w:t>жилых</w:t>
      </w:r>
      <w:proofErr w:type="gramEnd"/>
      <w:r w:rsidRPr="00AE6E4E">
        <w:rPr>
          <w:rFonts w:ascii="Times New Roman" w:hAnsi="Times New Roman" w:cs="Times New Roman"/>
          <w:sz w:val="28"/>
          <w:szCs w:val="28"/>
        </w:rPr>
        <w:t xml:space="preserve"> (нежилых) </w:t>
      </w:r>
    </w:p>
    <w:p w:rsidR="00AE6E4E" w:rsidRPr="00AE6E4E" w:rsidRDefault="00AE6E4E" w:rsidP="00AE6E4E">
      <w:pPr>
        <w:spacing w:line="240" w:lineRule="auto"/>
        <w:ind w:left="567" w:right="-2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помещений в резул</w:t>
      </w:r>
      <w:r w:rsidRPr="00AE6E4E">
        <w:rPr>
          <w:rFonts w:ascii="Times New Roman" w:hAnsi="Times New Roman" w:cs="Times New Roman"/>
          <w:sz w:val="28"/>
          <w:szCs w:val="28"/>
        </w:rPr>
        <w:t>ь</w:t>
      </w:r>
      <w:r w:rsidRPr="00AE6E4E">
        <w:rPr>
          <w:rFonts w:ascii="Times New Roman" w:hAnsi="Times New Roman" w:cs="Times New Roman"/>
          <w:sz w:val="28"/>
          <w:szCs w:val="28"/>
        </w:rPr>
        <w:t>тате их переустройства и (или) перепланировки</w:t>
      </w:r>
    </w:p>
    <w:p w:rsidR="00AE6E4E" w:rsidRPr="00AE6E4E" w:rsidRDefault="00AE6E4E" w:rsidP="00AE6E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E6E4E" w:rsidRPr="00AE6E4E" w:rsidRDefault="00AE6E4E" w:rsidP="00AE6E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626"/>
        <w:gridCol w:w="7228"/>
      </w:tblGrid>
      <w:tr w:rsidR="00AE6E4E" w:rsidRPr="00AE6E4E" w:rsidTr="00FA1BDC">
        <w:tc>
          <w:tcPr>
            <w:tcW w:w="2626" w:type="dxa"/>
            <w:shd w:val="clear" w:color="auto" w:fill="auto"/>
          </w:tcPr>
          <w:p w:rsidR="00AE6E4E" w:rsidRPr="00AE6E4E" w:rsidRDefault="00AE6E4E" w:rsidP="00AE6E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Коледенко Е. Д.</w:t>
            </w:r>
          </w:p>
        </w:tc>
        <w:tc>
          <w:tcPr>
            <w:tcW w:w="7228" w:type="dxa"/>
            <w:shd w:val="clear" w:color="auto" w:fill="auto"/>
          </w:tcPr>
          <w:p w:rsidR="00AE6E4E" w:rsidRPr="00AE6E4E" w:rsidRDefault="00AE6E4E" w:rsidP="00AE6E4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- заместитель главы администрации-начальник отдела строительства, коммунального, дорожного хозяйства и транспорта администрации Венгеровского района Нов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сибирской области, председатель приемочной комиссии;</w:t>
            </w:r>
          </w:p>
          <w:p w:rsidR="00AE6E4E" w:rsidRPr="00AE6E4E" w:rsidRDefault="00AE6E4E" w:rsidP="00AE6E4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6E4E" w:rsidRPr="00AE6E4E" w:rsidTr="00FA1BDC">
        <w:tc>
          <w:tcPr>
            <w:tcW w:w="9854" w:type="dxa"/>
            <w:gridSpan w:val="2"/>
            <w:shd w:val="clear" w:color="auto" w:fill="auto"/>
          </w:tcPr>
          <w:p w:rsidR="00AE6E4E" w:rsidRPr="00AE6E4E" w:rsidRDefault="00AE6E4E" w:rsidP="00AE6E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6E4E" w:rsidRPr="00AE6E4E" w:rsidTr="00FA1BDC">
        <w:tc>
          <w:tcPr>
            <w:tcW w:w="2626" w:type="dxa"/>
            <w:shd w:val="clear" w:color="auto" w:fill="auto"/>
          </w:tcPr>
          <w:p w:rsidR="00AE6E4E" w:rsidRPr="00AE6E4E" w:rsidRDefault="00AE6E4E" w:rsidP="00AE6E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Кемза</w:t>
            </w:r>
            <w:proofErr w:type="spellEnd"/>
            <w:r w:rsidRPr="00AE6E4E">
              <w:rPr>
                <w:rFonts w:ascii="Times New Roman" w:hAnsi="Times New Roman" w:cs="Times New Roman"/>
                <w:sz w:val="28"/>
                <w:szCs w:val="28"/>
              </w:rPr>
              <w:t xml:space="preserve"> Г. С.</w:t>
            </w:r>
          </w:p>
        </w:tc>
        <w:tc>
          <w:tcPr>
            <w:tcW w:w="7228" w:type="dxa"/>
            <w:shd w:val="clear" w:color="auto" w:fill="auto"/>
          </w:tcPr>
          <w:p w:rsidR="00AE6E4E" w:rsidRPr="00AE6E4E" w:rsidRDefault="00AE6E4E" w:rsidP="00AE6E4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- главный специалист отдела строительства, коммунал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ного, дорожного хозяйства и транспорта администрации Венгеровского района Новосибирской области, замест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тель председателя приемочной комиссии;</w:t>
            </w:r>
          </w:p>
          <w:p w:rsidR="00AE6E4E" w:rsidRPr="00AE6E4E" w:rsidRDefault="00AE6E4E" w:rsidP="00AE6E4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6E4E" w:rsidRPr="00AE6E4E" w:rsidTr="00FA1BDC">
        <w:tc>
          <w:tcPr>
            <w:tcW w:w="9854" w:type="dxa"/>
            <w:gridSpan w:val="2"/>
            <w:shd w:val="clear" w:color="auto" w:fill="auto"/>
          </w:tcPr>
          <w:p w:rsidR="00AE6E4E" w:rsidRPr="00AE6E4E" w:rsidRDefault="00AE6E4E" w:rsidP="00AE6E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6E4E" w:rsidRPr="00AE6E4E" w:rsidTr="00FA1BDC">
        <w:tc>
          <w:tcPr>
            <w:tcW w:w="2626" w:type="dxa"/>
            <w:shd w:val="clear" w:color="auto" w:fill="auto"/>
          </w:tcPr>
          <w:p w:rsidR="00AE6E4E" w:rsidRPr="00AE6E4E" w:rsidRDefault="00AE6E4E" w:rsidP="00AE6E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Михайлов Н. В.</w:t>
            </w:r>
          </w:p>
        </w:tc>
        <w:tc>
          <w:tcPr>
            <w:tcW w:w="7228" w:type="dxa"/>
            <w:shd w:val="clear" w:color="auto" w:fill="auto"/>
          </w:tcPr>
          <w:p w:rsidR="00AE6E4E" w:rsidRPr="00AE6E4E" w:rsidRDefault="00AE6E4E" w:rsidP="00AE6E4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- ведущий специалист отдела строительства, коммунал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ного, дорожного хозяйства и транспорта администрации Ве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геровского района Новосибирской области;</w:t>
            </w:r>
          </w:p>
        </w:tc>
      </w:tr>
      <w:tr w:rsidR="00AE6E4E" w:rsidRPr="00AE6E4E" w:rsidTr="00FA1BDC">
        <w:tc>
          <w:tcPr>
            <w:tcW w:w="2626" w:type="dxa"/>
            <w:shd w:val="clear" w:color="auto" w:fill="auto"/>
          </w:tcPr>
          <w:p w:rsidR="00AE6E4E" w:rsidRPr="00AE6E4E" w:rsidRDefault="00AE6E4E" w:rsidP="00AE6E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8" w:type="dxa"/>
            <w:shd w:val="clear" w:color="auto" w:fill="auto"/>
          </w:tcPr>
          <w:p w:rsidR="00AE6E4E" w:rsidRPr="00AE6E4E" w:rsidRDefault="00AE6E4E" w:rsidP="00AE6E4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- представитель проектной организации (по согласов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нию);</w:t>
            </w:r>
          </w:p>
        </w:tc>
      </w:tr>
      <w:tr w:rsidR="00AE6E4E" w:rsidRPr="00AE6E4E" w:rsidTr="00FA1BDC">
        <w:tc>
          <w:tcPr>
            <w:tcW w:w="2626" w:type="dxa"/>
            <w:shd w:val="clear" w:color="auto" w:fill="auto"/>
          </w:tcPr>
          <w:p w:rsidR="00AE6E4E" w:rsidRPr="00AE6E4E" w:rsidRDefault="00AE6E4E" w:rsidP="00AE6E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8" w:type="dxa"/>
            <w:shd w:val="clear" w:color="auto" w:fill="auto"/>
          </w:tcPr>
          <w:p w:rsidR="00AE6E4E" w:rsidRPr="00AE6E4E" w:rsidRDefault="00AE6E4E" w:rsidP="00AE6E4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 xml:space="preserve">- представитель управляющей компании (по 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согласов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нию);</w:t>
            </w:r>
          </w:p>
        </w:tc>
      </w:tr>
      <w:tr w:rsidR="00AE6E4E" w:rsidRPr="00AE6E4E" w:rsidTr="00FA1BDC">
        <w:tc>
          <w:tcPr>
            <w:tcW w:w="2626" w:type="dxa"/>
            <w:shd w:val="clear" w:color="auto" w:fill="auto"/>
          </w:tcPr>
          <w:p w:rsidR="00AE6E4E" w:rsidRPr="00AE6E4E" w:rsidRDefault="00AE6E4E" w:rsidP="00AE6E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8" w:type="dxa"/>
            <w:shd w:val="clear" w:color="auto" w:fill="auto"/>
          </w:tcPr>
          <w:p w:rsidR="00AE6E4E" w:rsidRPr="00AE6E4E" w:rsidRDefault="00AE6E4E" w:rsidP="00AE6E4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- представитель организации, осуществляющей авторский надзор за выполнением работ по переустройству и (или) перепланировке жилых и нежилых помещений (по согл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сованию);</w:t>
            </w:r>
          </w:p>
        </w:tc>
      </w:tr>
      <w:tr w:rsidR="00AE6E4E" w:rsidRPr="00AE6E4E" w:rsidTr="00FA1BDC">
        <w:tc>
          <w:tcPr>
            <w:tcW w:w="2626" w:type="dxa"/>
            <w:shd w:val="clear" w:color="auto" w:fill="auto"/>
          </w:tcPr>
          <w:p w:rsidR="00AE6E4E" w:rsidRPr="00AE6E4E" w:rsidRDefault="00AE6E4E" w:rsidP="00AE6E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8" w:type="dxa"/>
            <w:shd w:val="clear" w:color="auto" w:fill="auto"/>
          </w:tcPr>
          <w:p w:rsidR="00AE6E4E" w:rsidRPr="00AE6E4E" w:rsidRDefault="00AE6E4E" w:rsidP="00AE6E4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- представитель организации, осуществляющей стро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 xml:space="preserve">тельный </w:t>
            </w:r>
            <w:proofErr w:type="gramStart"/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AE6E4E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работ по переустро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ству и (или) перепланировке жилых и нежилых помещ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ний (по согласованию);</w:t>
            </w:r>
          </w:p>
        </w:tc>
      </w:tr>
      <w:tr w:rsidR="00AE6E4E" w:rsidRPr="00AE6E4E" w:rsidTr="00FA1BDC">
        <w:tc>
          <w:tcPr>
            <w:tcW w:w="2626" w:type="dxa"/>
            <w:shd w:val="clear" w:color="auto" w:fill="auto"/>
          </w:tcPr>
          <w:p w:rsidR="00AE6E4E" w:rsidRPr="00AE6E4E" w:rsidRDefault="00AE6E4E" w:rsidP="00AE6E4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8" w:type="dxa"/>
            <w:shd w:val="clear" w:color="auto" w:fill="auto"/>
          </w:tcPr>
          <w:p w:rsidR="00AE6E4E" w:rsidRPr="00AE6E4E" w:rsidRDefault="00AE6E4E" w:rsidP="00AE6E4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- представитель теплоснабжающей организации (по с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гласованию).</w:t>
            </w:r>
          </w:p>
          <w:p w:rsidR="00AE6E4E" w:rsidRPr="00AE6E4E" w:rsidRDefault="00AE6E4E" w:rsidP="00AE6E4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 xml:space="preserve">- представитель </w:t>
            </w:r>
            <w:proofErr w:type="spellStart"/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водоснабжающей</w:t>
            </w:r>
            <w:proofErr w:type="spellEnd"/>
            <w:r w:rsidRPr="00AE6E4E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(по согл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сованию).</w:t>
            </w:r>
          </w:p>
        </w:tc>
      </w:tr>
    </w:tbl>
    <w:p w:rsidR="00AE6E4E" w:rsidRPr="00AE6E4E" w:rsidRDefault="00AE6E4E" w:rsidP="00AE6E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6E4E" w:rsidRPr="00AE6E4E" w:rsidRDefault="00AE6E4E" w:rsidP="00AE6E4E">
      <w:pPr>
        <w:pStyle w:val="a9"/>
        <w:jc w:val="right"/>
        <w:rPr>
          <w:sz w:val="28"/>
          <w:szCs w:val="28"/>
        </w:rPr>
      </w:pPr>
      <w:r w:rsidRPr="00AE6E4E">
        <w:rPr>
          <w:sz w:val="28"/>
          <w:szCs w:val="28"/>
        </w:rPr>
        <w:t xml:space="preserve"> </w:t>
      </w:r>
      <w:r w:rsidRPr="00AE6E4E">
        <w:rPr>
          <w:sz w:val="28"/>
          <w:szCs w:val="28"/>
        </w:rPr>
        <w:br w:type="page"/>
      </w:r>
    </w:p>
    <w:tbl>
      <w:tblPr>
        <w:tblW w:w="9889" w:type="dxa"/>
        <w:tblLook w:val="04A0"/>
      </w:tblPr>
      <w:tblGrid>
        <w:gridCol w:w="4785"/>
        <w:gridCol w:w="5104"/>
      </w:tblGrid>
      <w:tr w:rsidR="00AE6E4E" w:rsidRPr="00AE6E4E" w:rsidTr="00FA1BDC">
        <w:tc>
          <w:tcPr>
            <w:tcW w:w="4785" w:type="dxa"/>
            <w:shd w:val="clear" w:color="auto" w:fill="auto"/>
          </w:tcPr>
          <w:p w:rsidR="00AE6E4E" w:rsidRPr="00AE6E4E" w:rsidRDefault="00AE6E4E" w:rsidP="00AE6E4E">
            <w:pPr>
              <w:tabs>
                <w:tab w:val="left" w:pos="8647"/>
                <w:tab w:val="left" w:pos="9072"/>
              </w:tabs>
              <w:spacing w:line="240" w:lineRule="auto"/>
              <w:ind w:right="-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E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 w:type="page"/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5104" w:type="dxa"/>
            <w:shd w:val="clear" w:color="auto" w:fill="auto"/>
          </w:tcPr>
          <w:p w:rsidR="00AE6E4E" w:rsidRPr="00AE6E4E" w:rsidRDefault="00AE6E4E" w:rsidP="00AE6E4E">
            <w:pPr>
              <w:tabs>
                <w:tab w:val="left" w:pos="8647"/>
                <w:tab w:val="left" w:pos="9072"/>
              </w:tabs>
              <w:spacing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AE6E4E" w:rsidRPr="00AE6E4E" w:rsidRDefault="00AE6E4E" w:rsidP="00AE6E4E">
            <w:pPr>
              <w:tabs>
                <w:tab w:val="left" w:pos="8647"/>
                <w:tab w:val="left" w:pos="9072"/>
              </w:tabs>
              <w:spacing w:line="240" w:lineRule="auto"/>
              <w:ind w:righ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к Положению о приемочной комиссии по приемке в эксплуатацию жилых (неж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лых) помещений в результате их пер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 xml:space="preserve">устройства и (или) перепланировки </w:t>
            </w:r>
          </w:p>
        </w:tc>
      </w:tr>
    </w:tbl>
    <w:p w:rsidR="00AE6E4E" w:rsidRPr="00AE6E4E" w:rsidRDefault="00AE6E4E" w:rsidP="00AE6E4E">
      <w:pPr>
        <w:pStyle w:val="a9"/>
        <w:jc w:val="center"/>
        <w:rPr>
          <w:sz w:val="28"/>
          <w:szCs w:val="28"/>
        </w:rPr>
      </w:pPr>
    </w:p>
    <w:p w:rsidR="00AE6E4E" w:rsidRPr="00AE6E4E" w:rsidRDefault="00AE6E4E" w:rsidP="00AE6E4E">
      <w:pPr>
        <w:pStyle w:val="ab"/>
        <w:contextualSpacing/>
        <w:jc w:val="center"/>
        <w:rPr>
          <w:rStyle w:val="aa"/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AE6E4E" w:rsidRPr="00AE6E4E" w:rsidRDefault="00AE6E4E" w:rsidP="00AE6E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6E4E" w:rsidRPr="00AE6E4E" w:rsidRDefault="00AE6E4E" w:rsidP="00AE6E4E">
      <w:pPr>
        <w:pStyle w:val="ab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E6E4E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</w:rPr>
        <w:t>АКТ №________</w:t>
      </w:r>
    </w:p>
    <w:p w:rsidR="00AE6E4E" w:rsidRPr="00AE6E4E" w:rsidRDefault="00AE6E4E" w:rsidP="00AE6E4E">
      <w:pPr>
        <w:pStyle w:val="ab"/>
        <w:contextualSpacing/>
        <w:jc w:val="center"/>
        <w:rPr>
          <w:rStyle w:val="aa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AE6E4E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</w:rPr>
        <w:t xml:space="preserve">приемки жилого (нежилого) помещения после завершения </w:t>
      </w:r>
    </w:p>
    <w:p w:rsidR="00AE6E4E" w:rsidRPr="00AE6E4E" w:rsidRDefault="00AE6E4E" w:rsidP="00AE6E4E">
      <w:pPr>
        <w:pStyle w:val="ab"/>
        <w:contextualSpacing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E6E4E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</w:rPr>
        <w:t xml:space="preserve">переустройства и (или) перепланировки  </w:t>
      </w:r>
    </w:p>
    <w:p w:rsidR="00AE6E4E" w:rsidRPr="00AE6E4E" w:rsidRDefault="00AE6E4E" w:rsidP="00AE6E4E">
      <w:pPr>
        <w:spacing w:line="240" w:lineRule="auto"/>
        <w:ind w:firstLine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</w:t>
      </w:r>
      <w:r w:rsidRPr="00AE6E4E">
        <w:rPr>
          <w:rFonts w:ascii="Times New Roman" w:hAnsi="Times New Roman" w:cs="Times New Roman"/>
          <w:sz w:val="28"/>
          <w:szCs w:val="28"/>
        </w:rPr>
        <w:tab/>
      </w:r>
      <w:r w:rsidRPr="00AE6E4E">
        <w:rPr>
          <w:rFonts w:ascii="Times New Roman" w:hAnsi="Times New Roman" w:cs="Times New Roman"/>
          <w:sz w:val="28"/>
          <w:szCs w:val="28"/>
        </w:rPr>
        <w:tab/>
      </w:r>
      <w:r w:rsidRPr="00AE6E4E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Pr="00AE6E4E">
        <w:rPr>
          <w:rFonts w:ascii="Times New Roman" w:hAnsi="Times New Roman" w:cs="Times New Roman"/>
          <w:sz w:val="28"/>
          <w:szCs w:val="28"/>
        </w:rPr>
        <w:tab/>
        <w:t>«_____»___________20___г.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(место составления акта)</w:t>
      </w:r>
      <w:r w:rsidRPr="00AE6E4E">
        <w:rPr>
          <w:rFonts w:ascii="Times New Roman" w:hAnsi="Times New Roman" w:cs="Times New Roman"/>
          <w:sz w:val="28"/>
          <w:szCs w:val="28"/>
        </w:rPr>
        <w:tab/>
      </w:r>
      <w:r w:rsidRPr="00AE6E4E">
        <w:rPr>
          <w:rFonts w:ascii="Times New Roman" w:hAnsi="Times New Roman" w:cs="Times New Roman"/>
          <w:sz w:val="28"/>
          <w:szCs w:val="28"/>
        </w:rPr>
        <w:tab/>
      </w:r>
      <w:r w:rsidRPr="00AE6E4E">
        <w:rPr>
          <w:rFonts w:ascii="Times New Roman" w:hAnsi="Times New Roman" w:cs="Times New Roman"/>
          <w:sz w:val="28"/>
          <w:szCs w:val="28"/>
        </w:rPr>
        <w:tab/>
        <w:t xml:space="preserve">                            (дата составления акта)</w:t>
      </w:r>
    </w:p>
    <w:p w:rsidR="00AE6E4E" w:rsidRPr="00AE6E4E" w:rsidRDefault="00AE6E4E" w:rsidP="00AE6E4E">
      <w:pPr>
        <w:spacing w:line="240" w:lineRule="auto"/>
        <w:ind w:firstLine="720"/>
        <w:contextualSpacing/>
        <w:rPr>
          <w:rFonts w:ascii="Times New Roman" w:hAnsi="Times New Roman" w:cs="Times New Roman"/>
          <w:sz w:val="28"/>
          <w:szCs w:val="28"/>
        </w:rPr>
      </w:pPr>
    </w:p>
    <w:p w:rsidR="00AE6E4E" w:rsidRPr="00AE6E4E" w:rsidRDefault="00AE6E4E" w:rsidP="00AE6E4E">
      <w:pPr>
        <w:spacing w:line="240" w:lineRule="auto"/>
        <w:ind w:firstLine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E4E">
        <w:rPr>
          <w:rFonts w:ascii="Times New Roman" w:hAnsi="Times New Roman" w:cs="Times New Roman"/>
          <w:b/>
          <w:sz w:val="28"/>
          <w:szCs w:val="28"/>
        </w:rPr>
        <w:t>Приемочная комиссия</w:t>
      </w:r>
    </w:p>
    <w:p w:rsidR="00AE6E4E" w:rsidRPr="00AE6E4E" w:rsidRDefault="00AE6E4E" w:rsidP="00AE6E4E">
      <w:pPr>
        <w:spacing w:line="240" w:lineRule="auto"/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В составе:</w:t>
      </w:r>
    </w:p>
    <w:p w:rsidR="00AE6E4E" w:rsidRPr="00AE6E4E" w:rsidRDefault="00AE6E4E" w:rsidP="00AE6E4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Председатель приемочной комиссии: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(должность, Ф.И.О.)</w:t>
      </w:r>
    </w:p>
    <w:p w:rsidR="00AE6E4E" w:rsidRPr="00AE6E4E" w:rsidRDefault="00AE6E4E" w:rsidP="00AE6E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Члены приемочной комиссии: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(должность, Ф.И.О.)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(должность, Ф.И.О.)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(должность, Ф.И.О.)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(должность, Ф.И.О.)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(должность, Ф.И.О.)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(должность, Ф.И.О.)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  <w:r w:rsidRPr="00AE6E4E">
        <w:rPr>
          <w:rFonts w:ascii="Times New Roman" w:hAnsi="Times New Roman" w:cs="Times New Roman"/>
          <w:sz w:val="28"/>
          <w:szCs w:val="28"/>
        </w:rPr>
        <w:lastRenderedPageBreak/>
        <w:t>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(должность, Ф.И.О.)</w:t>
      </w:r>
    </w:p>
    <w:p w:rsidR="00AE6E4E" w:rsidRPr="00AE6E4E" w:rsidRDefault="00AE6E4E" w:rsidP="00AE6E4E">
      <w:pPr>
        <w:pStyle w:val="ab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в присутствии собственника (собственников) жилого (нежилого) помещения и/или уполн</w:t>
      </w:r>
      <w:r w:rsidRPr="00AE6E4E">
        <w:rPr>
          <w:rFonts w:ascii="Times New Roman" w:hAnsi="Times New Roman" w:cs="Times New Roman"/>
          <w:sz w:val="28"/>
          <w:szCs w:val="28"/>
        </w:rPr>
        <w:t>о</w:t>
      </w:r>
      <w:r w:rsidRPr="00AE6E4E">
        <w:rPr>
          <w:rFonts w:ascii="Times New Roman" w:hAnsi="Times New Roman" w:cs="Times New Roman"/>
          <w:sz w:val="28"/>
          <w:szCs w:val="28"/>
        </w:rPr>
        <w:t xml:space="preserve">моченного им (ими) лица </w:t>
      </w:r>
    </w:p>
    <w:p w:rsidR="00AE6E4E" w:rsidRPr="00AE6E4E" w:rsidRDefault="00AE6E4E" w:rsidP="00AE6E4E">
      <w:pPr>
        <w:pStyle w:val="ab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(должность, Ф.И.О.)</w:t>
      </w:r>
    </w:p>
    <w:p w:rsidR="00AE6E4E" w:rsidRPr="00AE6E4E" w:rsidRDefault="00AE6E4E" w:rsidP="00AE6E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рассмотрев представленные документы,</w:t>
      </w:r>
    </w:p>
    <w:p w:rsidR="00AE6E4E" w:rsidRPr="00AE6E4E" w:rsidRDefault="00AE6E4E" w:rsidP="00AE6E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E6E4E" w:rsidRPr="00AE6E4E" w:rsidRDefault="00AE6E4E" w:rsidP="00AE6E4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E4E">
        <w:rPr>
          <w:rFonts w:ascii="Times New Roman" w:hAnsi="Times New Roman" w:cs="Times New Roman"/>
          <w:b/>
          <w:sz w:val="28"/>
          <w:szCs w:val="28"/>
        </w:rPr>
        <w:t>Установила:</w:t>
      </w:r>
    </w:p>
    <w:p w:rsidR="00AE6E4E" w:rsidRPr="00AE6E4E" w:rsidRDefault="00AE6E4E" w:rsidP="00AE6E4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E6E4E">
        <w:rPr>
          <w:rFonts w:ascii="Times New Roman" w:hAnsi="Times New Roman" w:cs="Times New Roman"/>
          <w:b/>
          <w:sz w:val="28"/>
          <w:szCs w:val="28"/>
        </w:rPr>
        <w:tab/>
      </w:r>
      <w:r w:rsidRPr="00AE6E4E">
        <w:rPr>
          <w:rFonts w:ascii="Times New Roman" w:hAnsi="Times New Roman" w:cs="Times New Roman"/>
          <w:sz w:val="28"/>
          <w:szCs w:val="28"/>
        </w:rPr>
        <w:t>1.Переустройство и (или) перепланировка жилого (нежилого) помещения по адресу:</w:t>
      </w:r>
    </w:p>
    <w:p w:rsidR="00AE6E4E" w:rsidRPr="00AE6E4E" w:rsidRDefault="00AE6E4E" w:rsidP="00AE6E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E6E4E" w:rsidRPr="00AE6E4E" w:rsidRDefault="00AE6E4E" w:rsidP="00AE6E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проведены на основании решения о согласовании переустройства и (или) перепланировки жилого (нежилого) помещения от__________ года № __________________________________</w:t>
      </w:r>
    </w:p>
    <w:p w:rsidR="00AE6E4E" w:rsidRPr="00AE6E4E" w:rsidRDefault="00AE6E4E" w:rsidP="00AE6E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6E4E">
        <w:rPr>
          <w:rFonts w:ascii="Times New Roman" w:hAnsi="Times New Roman" w:cs="Times New Roman"/>
          <w:sz w:val="28"/>
          <w:szCs w:val="28"/>
        </w:rPr>
        <w:t>принятого</w:t>
      </w:r>
      <w:proofErr w:type="gramEnd"/>
      <w:r w:rsidRPr="00AE6E4E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_______________________________________________________________________</w:t>
      </w:r>
    </w:p>
    <w:p w:rsidR="00AE6E4E" w:rsidRPr="00AE6E4E" w:rsidRDefault="00AE6E4E" w:rsidP="00AE6E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_______________________________________________________________________________.</w:t>
      </w:r>
    </w:p>
    <w:p w:rsidR="00AE6E4E" w:rsidRPr="00AE6E4E" w:rsidRDefault="00AE6E4E" w:rsidP="00AE6E4E">
      <w:pPr>
        <w:tabs>
          <w:tab w:val="left" w:pos="9638"/>
        </w:tabs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(наименование</w:t>
      </w:r>
      <w:r w:rsidRPr="00AE6E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E6E4E">
        <w:rPr>
          <w:rFonts w:ascii="Times New Roman" w:hAnsi="Times New Roman" w:cs="Times New Roman"/>
          <w:color w:val="000000"/>
          <w:sz w:val="28"/>
          <w:szCs w:val="28"/>
        </w:rPr>
        <w:t>органа</w:t>
      </w:r>
      <w:proofErr w:type="gramEnd"/>
      <w:r w:rsidRPr="00AE6E4E">
        <w:rPr>
          <w:rFonts w:ascii="Times New Roman" w:hAnsi="Times New Roman" w:cs="Times New Roman"/>
          <w:sz w:val="28"/>
          <w:szCs w:val="28"/>
        </w:rPr>
        <w:t xml:space="preserve"> к полномочиям которого относится согласование переустройства и (или) перепланировки жилого (нежилого) помещения) (далее – решение о согласовании переус</w:t>
      </w:r>
      <w:r w:rsidRPr="00AE6E4E">
        <w:rPr>
          <w:rFonts w:ascii="Times New Roman" w:hAnsi="Times New Roman" w:cs="Times New Roman"/>
          <w:sz w:val="28"/>
          <w:szCs w:val="28"/>
        </w:rPr>
        <w:t>т</w:t>
      </w:r>
      <w:r w:rsidRPr="00AE6E4E">
        <w:rPr>
          <w:rFonts w:ascii="Times New Roman" w:hAnsi="Times New Roman" w:cs="Times New Roman"/>
          <w:sz w:val="28"/>
          <w:szCs w:val="28"/>
        </w:rPr>
        <w:t>ройства и (или) перепланировки жилого (нежилого) помещения).</w:t>
      </w:r>
    </w:p>
    <w:p w:rsidR="00AE6E4E" w:rsidRPr="00AE6E4E" w:rsidRDefault="00AE6E4E" w:rsidP="00AE6E4E">
      <w:pPr>
        <w:spacing w:line="240" w:lineRule="auto"/>
        <w:ind w:left="284"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2.Переустроенное и (или) перепланированное жилое (нежилое) помещение имеет сл</w:t>
      </w:r>
      <w:r w:rsidRPr="00AE6E4E">
        <w:rPr>
          <w:rFonts w:ascii="Times New Roman" w:hAnsi="Times New Roman" w:cs="Times New Roman"/>
          <w:sz w:val="28"/>
          <w:szCs w:val="28"/>
        </w:rPr>
        <w:t>е</w:t>
      </w:r>
      <w:r w:rsidRPr="00AE6E4E">
        <w:rPr>
          <w:rFonts w:ascii="Times New Roman" w:hAnsi="Times New Roman" w:cs="Times New Roman"/>
          <w:sz w:val="28"/>
          <w:szCs w:val="28"/>
        </w:rPr>
        <w:t>дующие показатели: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общая площадь -________________________________________________________________,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lastRenderedPageBreak/>
        <w:t>- ______________________________________________________________________________.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В переустроенном и (или) перепланированном жилом (нежилом) помещении, выполнены следующие виды р</w:t>
      </w:r>
      <w:r w:rsidRPr="00AE6E4E">
        <w:rPr>
          <w:rFonts w:ascii="Times New Roman" w:hAnsi="Times New Roman" w:cs="Times New Roman"/>
          <w:sz w:val="28"/>
          <w:szCs w:val="28"/>
        </w:rPr>
        <w:t>а</w:t>
      </w:r>
      <w:r w:rsidRPr="00AE6E4E">
        <w:rPr>
          <w:rFonts w:ascii="Times New Roman" w:hAnsi="Times New Roman" w:cs="Times New Roman"/>
          <w:sz w:val="28"/>
          <w:szCs w:val="28"/>
        </w:rPr>
        <w:t>бот: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lastRenderedPageBreak/>
        <w:t>- ______________________________________________________________________________.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AE6E4E" w:rsidRPr="00AE6E4E" w:rsidRDefault="00AE6E4E" w:rsidP="00AE6E4E">
      <w:pPr>
        <w:spacing w:line="240" w:lineRule="auto"/>
        <w:ind w:left="709" w:right="-2" w:hanging="42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E4E">
        <w:rPr>
          <w:rFonts w:ascii="Times New Roman" w:hAnsi="Times New Roman" w:cs="Times New Roman"/>
          <w:b/>
          <w:sz w:val="28"/>
          <w:szCs w:val="28"/>
        </w:rPr>
        <w:t>Решение приемочной комиссии: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Считать предъявленные к приемке работы по переустройству и (или) перепланировке, выполненными в соответствии с проектом, на основании которого было принято решение о согласовании п</w:t>
      </w:r>
      <w:r w:rsidRPr="00AE6E4E">
        <w:rPr>
          <w:rFonts w:ascii="Times New Roman" w:hAnsi="Times New Roman" w:cs="Times New Roman"/>
          <w:sz w:val="28"/>
          <w:szCs w:val="28"/>
        </w:rPr>
        <w:t>е</w:t>
      </w:r>
      <w:r w:rsidRPr="00AE6E4E">
        <w:rPr>
          <w:rFonts w:ascii="Times New Roman" w:hAnsi="Times New Roman" w:cs="Times New Roman"/>
          <w:sz w:val="28"/>
          <w:szCs w:val="28"/>
        </w:rPr>
        <w:t>реустройства и (или) перепланировки жилого (нежилого) помещения.</w:t>
      </w:r>
    </w:p>
    <w:p w:rsidR="00AE6E4E" w:rsidRPr="00AE6E4E" w:rsidRDefault="00AE6E4E" w:rsidP="00AE6E4E">
      <w:pPr>
        <w:spacing w:line="240" w:lineRule="auto"/>
        <w:ind w:left="284"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AE6E4E" w:rsidRPr="00AE6E4E" w:rsidRDefault="00AE6E4E" w:rsidP="00AE6E4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Pr="00AE6E4E">
        <w:rPr>
          <w:rFonts w:ascii="Times New Roman" w:hAnsi="Times New Roman" w:cs="Times New Roman"/>
          <w:sz w:val="28"/>
          <w:szCs w:val="28"/>
        </w:rPr>
        <w:br/>
        <w:t>приемочной комиссии: 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м.п.                                     (подпись, Ф.И.О.)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м.п.                                     (подпись, Ф.И.О.)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м.п.                                     (подпись, Ф.И.О.)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м.п.                                     (подпись, Ф.И.О.)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м.п.                                     (подпись, Ф.И.О.)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м.п.                                     (подпись, Ф.И.О.)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м.п.                                     (подпись, Ф.И.О.)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м.п.                                     (подпись, Ф.И.О.)</w:t>
      </w:r>
    </w:p>
    <w:p w:rsidR="00AE6E4E" w:rsidRPr="00AE6E4E" w:rsidRDefault="00AE6E4E" w:rsidP="00AE6E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E6E4E" w:rsidRPr="00AE6E4E" w:rsidRDefault="00AE6E4E" w:rsidP="00AE6E4E">
      <w:pPr>
        <w:pStyle w:val="ab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Особое мнение членов приемочной комиссии: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</w:t>
      </w:r>
    </w:p>
    <w:p w:rsidR="00AE6E4E" w:rsidRPr="00AE6E4E" w:rsidRDefault="00AE6E4E" w:rsidP="00AE6E4E">
      <w:pPr>
        <w:widowControl w:val="0"/>
        <w:autoSpaceDE w:val="0"/>
        <w:autoSpaceDN w:val="0"/>
        <w:adjustRightInd w:val="0"/>
        <w:spacing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(заполняется при наличии)                                                             </w:t>
      </w:r>
    </w:p>
    <w:p w:rsidR="00AE6E4E" w:rsidRPr="00AE6E4E" w:rsidRDefault="00AE6E4E" w:rsidP="00AE6E4E">
      <w:pPr>
        <w:pStyle w:val="a9"/>
        <w:jc w:val="right"/>
        <w:rPr>
          <w:sz w:val="28"/>
          <w:szCs w:val="28"/>
        </w:rPr>
      </w:pPr>
      <w:r w:rsidRPr="00AE6E4E">
        <w:rPr>
          <w:sz w:val="28"/>
          <w:szCs w:val="28"/>
        </w:rPr>
        <w:br w:type="page"/>
      </w:r>
    </w:p>
    <w:tbl>
      <w:tblPr>
        <w:tblW w:w="10031" w:type="dxa"/>
        <w:tblLook w:val="04A0"/>
      </w:tblPr>
      <w:tblGrid>
        <w:gridCol w:w="4785"/>
        <w:gridCol w:w="5246"/>
      </w:tblGrid>
      <w:tr w:rsidR="00AE6E4E" w:rsidRPr="00AE6E4E" w:rsidTr="00FA1BDC">
        <w:tc>
          <w:tcPr>
            <w:tcW w:w="4785" w:type="dxa"/>
            <w:shd w:val="clear" w:color="auto" w:fill="auto"/>
          </w:tcPr>
          <w:p w:rsidR="00AE6E4E" w:rsidRPr="00AE6E4E" w:rsidRDefault="00AE6E4E" w:rsidP="00AE6E4E">
            <w:pPr>
              <w:tabs>
                <w:tab w:val="left" w:pos="8647"/>
                <w:tab w:val="left" w:pos="9072"/>
              </w:tabs>
              <w:spacing w:line="240" w:lineRule="auto"/>
              <w:ind w:right="-14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6E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 w:type="page"/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5246" w:type="dxa"/>
            <w:shd w:val="clear" w:color="auto" w:fill="auto"/>
          </w:tcPr>
          <w:p w:rsidR="00AE6E4E" w:rsidRPr="00AE6E4E" w:rsidRDefault="00AE6E4E" w:rsidP="00AE6E4E">
            <w:pPr>
              <w:tabs>
                <w:tab w:val="left" w:pos="8647"/>
                <w:tab w:val="left" w:pos="9072"/>
              </w:tabs>
              <w:spacing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AE6E4E" w:rsidRPr="00AE6E4E" w:rsidRDefault="00AE6E4E" w:rsidP="00AE6E4E">
            <w:pPr>
              <w:tabs>
                <w:tab w:val="left" w:pos="8647"/>
                <w:tab w:val="left" w:pos="9072"/>
              </w:tabs>
              <w:spacing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к Положению о приемочной комиссии по приемке в эксплуатацию жилых (неж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лых) помещений в результате их переус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E6E4E">
              <w:rPr>
                <w:rFonts w:ascii="Times New Roman" w:hAnsi="Times New Roman" w:cs="Times New Roman"/>
                <w:sz w:val="28"/>
                <w:szCs w:val="28"/>
              </w:rPr>
              <w:t xml:space="preserve">ройства и (или) перепланировки </w:t>
            </w:r>
          </w:p>
        </w:tc>
      </w:tr>
    </w:tbl>
    <w:p w:rsidR="00AE6E4E" w:rsidRPr="00AE6E4E" w:rsidRDefault="00AE6E4E" w:rsidP="00AE6E4E">
      <w:pPr>
        <w:pStyle w:val="a9"/>
        <w:jc w:val="center"/>
        <w:rPr>
          <w:sz w:val="28"/>
          <w:szCs w:val="28"/>
        </w:rPr>
      </w:pPr>
    </w:p>
    <w:p w:rsidR="00AE6E4E" w:rsidRPr="00AE6E4E" w:rsidRDefault="00AE6E4E" w:rsidP="00AE6E4E">
      <w:pPr>
        <w:pStyle w:val="a9"/>
        <w:jc w:val="center"/>
        <w:rPr>
          <w:sz w:val="28"/>
          <w:szCs w:val="28"/>
        </w:rPr>
      </w:pPr>
    </w:p>
    <w:p w:rsidR="00AE6E4E" w:rsidRPr="00AE6E4E" w:rsidRDefault="00AE6E4E" w:rsidP="00AE6E4E">
      <w:pPr>
        <w:pStyle w:val="a9"/>
        <w:jc w:val="center"/>
        <w:rPr>
          <w:sz w:val="28"/>
          <w:szCs w:val="28"/>
        </w:rPr>
      </w:pPr>
    </w:p>
    <w:p w:rsidR="00AE6E4E" w:rsidRPr="00AE6E4E" w:rsidRDefault="00AE6E4E" w:rsidP="00AE6E4E">
      <w:pPr>
        <w:pStyle w:val="ab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E6E4E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</w:rPr>
        <w:t>ЗАКЛЮЧЕНИЕ №________</w:t>
      </w:r>
    </w:p>
    <w:p w:rsidR="00AE6E4E" w:rsidRPr="00AE6E4E" w:rsidRDefault="00AE6E4E" w:rsidP="00AE6E4E">
      <w:pPr>
        <w:pStyle w:val="ab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AE6E4E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</w:rPr>
        <w:t>О несоответствии выполненных работ по переустройству и (или) перепланировке жилого (нежилого) помещения, указанных в проекте переустройства и (или) перепланировки жилого (нежилого) помещения, на основании которого было принято решение о согласовании переустройства и (или) перепланировки жилого (нежилого) помещения, после завершения переустройства и (или) перепланировки жилого (нежилого) п</w:t>
      </w:r>
      <w:r w:rsidRPr="00AE6E4E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</w:rPr>
        <w:t>о</w:t>
      </w:r>
      <w:r w:rsidRPr="00AE6E4E">
        <w:rPr>
          <w:rStyle w:val="aa"/>
          <w:rFonts w:ascii="Times New Roman" w:hAnsi="Times New Roman" w:cs="Times New Roman"/>
          <w:b w:val="0"/>
          <w:color w:val="000000"/>
          <w:sz w:val="28"/>
          <w:szCs w:val="28"/>
        </w:rPr>
        <w:t>мещения</w:t>
      </w:r>
      <w:proofErr w:type="gramEnd"/>
    </w:p>
    <w:p w:rsidR="00AE6E4E" w:rsidRPr="00AE6E4E" w:rsidRDefault="00AE6E4E" w:rsidP="00AE6E4E">
      <w:pPr>
        <w:spacing w:line="240" w:lineRule="auto"/>
        <w:ind w:firstLine="72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</w:t>
      </w:r>
      <w:r w:rsidRPr="00AE6E4E">
        <w:rPr>
          <w:rFonts w:ascii="Times New Roman" w:hAnsi="Times New Roman" w:cs="Times New Roman"/>
          <w:sz w:val="28"/>
          <w:szCs w:val="28"/>
        </w:rPr>
        <w:tab/>
      </w:r>
      <w:r w:rsidRPr="00AE6E4E">
        <w:rPr>
          <w:rFonts w:ascii="Times New Roman" w:hAnsi="Times New Roman" w:cs="Times New Roman"/>
          <w:sz w:val="28"/>
          <w:szCs w:val="28"/>
        </w:rPr>
        <w:tab/>
      </w:r>
      <w:r w:rsidRPr="00AE6E4E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 w:rsidRPr="00AE6E4E">
        <w:rPr>
          <w:rFonts w:ascii="Times New Roman" w:hAnsi="Times New Roman" w:cs="Times New Roman"/>
          <w:sz w:val="28"/>
          <w:szCs w:val="28"/>
        </w:rPr>
        <w:tab/>
        <w:t>«_____»___________20___г.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(место составления акта)</w:t>
      </w:r>
      <w:r w:rsidRPr="00AE6E4E">
        <w:rPr>
          <w:rFonts w:ascii="Times New Roman" w:hAnsi="Times New Roman" w:cs="Times New Roman"/>
          <w:sz w:val="28"/>
          <w:szCs w:val="28"/>
        </w:rPr>
        <w:tab/>
      </w:r>
      <w:r w:rsidRPr="00AE6E4E">
        <w:rPr>
          <w:rFonts w:ascii="Times New Roman" w:hAnsi="Times New Roman" w:cs="Times New Roman"/>
          <w:sz w:val="28"/>
          <w:szCs w:val="28"/>
        </w:rPr>
        <w:tab/>
      </w:r>
      <w:r w:rsidRPr="00AE6E4E">
        <w:rPr>
          <w:rFonts w:ascii="Times New Roman" w:hAnsi="Times New Roman" w:cs="Times New Roman"/>
          <w:sz w:val="28"/>
          <w:szCs w:val="28"/>
        </w:rPr>
        <w:tab/>
        <w:t xml:space="preserve">                            (дата составления акта)</w:t>
      </w:r>
    </w:p>
    <w:p w:rsidR="00AE6E4E" w:rsidRPr="00AE6E4E" w:rsidRDefault="00AE6E4E" w:rsidP="00AE6E4E">
      <w:pPr>
        <w:spacing w:line="240" w:lineRule="auto"/>
        <w:ind w:firstLine="720"/>
        <w:contextualSpacing/>
        <w:rPr>
          <w:rFonts w:ascii="Times New Roman" w:hAnsi="Times New Roman" w:cs="Times New Roman"/>
          <w:sz w:val="28"/>
          <w:szCs w:val="28"/>
        </w:rPr>
      </w:pPr>
    </w:p>
    <w:p w:rsidR="00AE6E4E" w:rsidRPr="00AE6E4E" w:rsidRDefault="00AE6E4E" w:rsidP="00AE6E4E">
      <w:pPr>
        <w:spacing w:line="240" w:lineRule="auto"/>
        <w:ind w:firstLine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E4E">
        <w:rPr>
          <w:rFonts w:ascii="Times New Roman" w:hAnsi="Times New Roman" w:cs="Times New Roman"/>
          <w:b/>
          <w:sz w:val="28"/>
          <w:szCs w:val="28"/>
        </w:rPr>
        <w:t>Приемочная комиссия</w:t>
      </w:r>
    </w:p>
    <w:p w:rsidR="00AE6E4E" w:rsidRPr="00AE6E4E" w:rsidRDefault="00AE6E4E" w:rsidP="00AE6E4E">
      <w:pPr>
        <w:spacing w:line="240" w:lineRule="auto"/>
        <w:ind w:firstLine="720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В составе:</w:t>
      </w:r>
    </w:p>
    <w:p w:rsidR="00AE6E4E" w:rsidRPr="00AE6E4E" w:rsidRDefault="00AE6E4E" w:rsidP="00AE6E4E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Председатель приемочной комиссии: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(должность, Ф.И.О.)</w:t>
      </w:r>
    </w:p>
    <w:p w:rsidR="00AE6E4E" w:rsidRPr="00AE6E4E" w:rsidRDefault="00AE6E4E" w:rsidP="00AE6E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Члены приемочной комиссии: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(должность, Ф.И.О.)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(должность, Ф.И.О.)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(должность, Ф.И.О.)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(должность, Ф.И.О.)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(должность, Ф.И.О.)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(должность, Ф.И.О.)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(должность, Ф.И.О.)</w:t>
      </w:r>
    </w:p>
    <w:p w:rsidR="00AE6E4E" w:rsidRPr="00AE6E4E" w:rsidRDefault="00AE6E4E" w:rsidP="00AE6E4E">
      <w:pPr>
        <w:pStyle w:val="ab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в присутствии собственника (собственников) жилого (нежилого) помещения и/или уполн</w:t>
      </w:r>
      <w:r w:rsidRPr="00AE6E4E">
        <w:rPr>
          <w:rFonts w:ascii="Times New Roman" w:hAnsi="Times New Roman" w:cs="Times New Roman"/>
          <w:sz w:val="28"/>
          <w:szCs w:val="28"/>
        </w:rPr>
        <w:t>о</w:t>
      </w:r>
      <w:r w:rsidRPr="00AE6E4E">
        <w:rPr>
          <w:rFonts w:ascii="Times New Roman" w:hAnsi="Times New Roman" w:cs="Times New Roman"/>
          <w:sz w:val="28"/>
          <w:szCs w:val="28"/>
        </w:rPr>
        <w:t xml:space="preserve">моченного им (ими) лица </w:t>
      </w:r>
    </w:p>
    <w:p w:rsidR="00AE6E4E" w:rsidRPr="00AE6E4E" w:rsidRDefault="00AE6E4E" w:rsidP="00AE6E4E">
      <w:pPr>
        <w:pStyle w:val="ab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(должность, Ф.И.О.)</w:t>
      </w:r>
    </w:p>
    <w:p w:rsidR="00AE6E4E" w:rsidRPr="00AE6E4E" w:rsidRDefault="00AE6E4E" w:rsidP="00AE6E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рассмотрев представленные документы,</w:t>
      </w:r>
    </w:p>
    <w:p w:rsidR="00AE6E4E" w:rsidRPr="00AE6E4E" w:rsidRDefault="00AE6E4E" w:rsidP="00AE6E4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6E4E" w:rsidRPr="00AE6E4E" w:rsidRDefault="00AE6E4E" w:rsidP="00AE6E4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E4E">
        <w:rPr>
          <w:rFonts w:ascii="Times New Roman" w:hAnsi="Times New Roman" w:cs="Times New Roman"/>
          <w:b/>
          <w:sz w:val="28"/>
          <w:szCs w:val="28"/>
        </w:rPr>
        <w:t>Установила:</w:t>
      </w:r>
    </w:p>
    <w:p w:rsidR="00AE6E4E" w:rsidRPr="00AE6E4E" w:rsidRDefault="00AE6E4E" w:rsidP="00AE6E4E">
      <w:pPr>
        <w:tabs>
          <w:tab w:val="left" w:pos="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  <w:t>1.Переустройство и (или) перепланировка жилого (нежилого)  помещения по адресу:</w:t>
      </w:r>
    </w:p>
    <w:p w:rsidR="00AE6E4E" w:rsidRPr="00AE6E4E" w:rsidRDefault="00AE6E4E" w:rsidP="00AE6E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AE6E4E" w:rsidRPr="00AE6E4E" w:rsidRDefault="00AE6E4E" w:rsidP="00AE6E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проведены на основании решения о согласовании переустройства и (или) перепланировки жилого (нежилого) помещения от__________ года № __________________________________</w:t>
      </w:r>
    </w:p>
    <w:p w:rsidR="00AE6E4E" w:rsidRPr="00AE6E4E" w:rsidRDefault="00AE6E4E" w:rsidP="00AE6E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E6E4E">
        <w:rPr>
          <w:rFonts w:ascii="Times New Roman" w:hAnsi="Times New Roman" w:cs="Times New Roman"/>
          <w:sz w:val="28"/>
          <w:szCs w:val="28"/>
        </w:rPr>
        <w:t>принятого</w:t>
      </w:r>
      <w:proofErr w:type="gramEnd"/>
      <w:r w:rsidRPr="00AE6E4E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</w:t>
      </w:r>
    </w:p>
    <w:p w:rsidR="00AE6E4E" w:rsidRPr="00AE6E4E" w:rsidRDefault="00AE6E4E" w:rsidP="00AE6E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_______________________________________________________________________________________________________________________________________________________________________.</w:t>
      </w:r>
    </w:p>
    <w:p w:rsidR="00AE6E4E" w:rsidRPr="00AE6E4E" w:rsidRDefault="00AE6E4E" w:rsidP="00AE6E4E">
      <w:pPr>
        <w:tabs>
          <w:tab w:val="left" w:pos="7655"/>
        </w:tabs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proofErr w:type="gramStart"/>
      <w:r w:rsidRPr="00AE6E4E">
        <w:rPr>
          <w:rFonts w:ascii="Times New Roman" w:hAnsi="Times New Roman" w:cs="Times New Roman"/>
          <w:sz w:val="28"/>
          <w:szCs w:val="28"/>
        </w:rPr>
        <w:t>органа</w:t>
      </w:r>
      <w:proofErr w:type="gramEnd"/>
      <w:r w:rsidRPr="00AE6E4E">
        <w:rPr>
          <w:rFonts w:ascii="Times New Roman" w:hAnsi="Times New Roman" w:cs="Times New Roman"/>
          <w:sz w:val="28"/>
          <w:szCs w:val="28"/>
        </w:rPr>
        <w:t xml:space="preserve"> к полномочиям которого относится согласование переустройства и (или) перепланировки жилого (нежилого) помещения) (далее – решение о согласовании переус</w:t>
      </w:r>
      <w:r w:rsidRPr="00AE6E4E">
        <w:rPr>
          <w:rFonts w:ascii="Times New Roman" w:hAnsi="Times New Roman" w:cs="Times New Roman"/>
          <w:sz w:val="28"/>
          <w:szCs w:val="28"/>
        </w:rPr>
        <w:t>т</w:t>
      </w:r>
      <w:r w:rsidRPr="00AE6E4E">
        <w:rPr>
          <w:rFonts w:ascii="Times New Roman" w:hAnsi="Times New Roman" w:cs="Times New Roman"/>
          <w:sz w:val="28"/>
          <w:szCs w:val="28"/>
        </w:rPr>
        <w:t>ройства и (или) перепланировки жилого (нежилого) помещения).</w:t>
      </w:r>
    </w:p>
    <w:p w:rsidR="00AE6E4E" w:rsidRPr="00AE6E4E" w:rsidRDefault="00AE6E4E" w:rsidP="00AE6E4E">
      <w:pPr>
        <w:tabs>
          <w:tab w:val="left" w:pos="709"/>
        </w:tabs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  <w:t>2.Переустроенное и (или) перепланированное жилое (нежилое) помещение имеет следующие показат</w:t>
      </w:r>
      <w:r w:rsidRPr="00AE6E4E">
        <w:rPr>
          <w:rFonts w:ascii="Times New Roman" w:hAnsi="Times New Roman" w:cs="Times New Roman"/>
          <w:sz w:val="28"/>
          <w:szCs w:val="28"/>
        </w:rPr>
        <w:t>е</w:t>
      </w:r>
      <w:r w:rsidRPr="00AE6E4E">
        <w:rPr>
          <w:rFonts w:ascii="Times New Roman" w:hAnsi="Times New Roman" w:cs="Times New Roman"/>
          <w:sz w:val="28"/>
          <w:szCs w:val="28"/>
        </w:rPr>
        <w:t>ли: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общая площадь -________________________________________________________________,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lastRenderedPageBreak/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______________________________________________________________________________.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ab/>
        <w:t>В переустроенном и (или) перепланированном жилом (нежилом) помещении, выполнены следующие виды р</w:t>
      </w:r>
      <w:r w:rsidRPr="00AE6E4E">
        <w:rPr>
          <w:rFonts w:ascii="Times New Roman" w:hAnsi="Times New Roman" w:cs="Times New Roman"/>
          <w:sz w:val="28"/>
          <w:szCs w:val="28"/>
        </w:rPr>
        <w:t>а</w:t>
      </w:r>
      <w:r w:rsidRPr="00AE6E4E">
        <w:rPr>
          <w:rFonts w:ascii="Times New Roman" w:hAnsi="Times New Roman" w:cs="Times New Roman"/>
          <w:sz w:val="28"/>
          <w:szCs w:val="28"/>
        </w:rPr>
        <w:t>бот: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______________________________________________________________________________.</w:t>
      </w:r>
    </w:p>
    <w:p w:rsidR="00AE6E4E" w:rsidRPr="00AE6E4E" w:rsidRDefault="00AE6E4E" w:rsidP="00AE6E4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lastRenderedPageBreak/>
        <w:tab/>
        <w:t>3.Выполненные работы не соответствуют проекту переустройства и (или) переплан</w:t>
      </w:r>
      <w:r w:rsidRPr="00AE6E4E">
        <w:rPr>
          <w:rFonts w:ascii="Times New Roman" w:hAnsi="Times New Roman" w:cs="Times New Roman"/>
          <w:sz w:val="28"/>
          <w:szCs w:val="28"/>
        </w:rPr>
        <w:t>и</w:t>
      </w:r>
      <w:r w:rsidRPr="00AE6E4E">
        <w:rPr>
          <w:rFonts w:ascii="Times New Roman" w:hAnsi="Times New Roman" w:cs="Times New Roman"/>
          <w:sz w:val="28"/>
          <w:szCs w:val="28"/>
        </w:rPr>
        <w:t>ровки жилого (нежилого) помещения, на основании которого было принято решение о согласовании переустройства и (или) перепланировки жилого (нежилого) помещения, а име</w:t>
      </w:r>
      <w:r w:rsidRPr="00AE6E4E">
        <w:rPr>
          <w:rFonts w:ascii="Times New Roman" w:hAnsi="Times New Roman" w:cs="Times New Roman"/>
          <w:sz w:val="28"/>
          <w:szCs w:val="28"/>
        </w:rPr>
        <w:t>н</w:t>
      </w:r>
      <w:r w:rsidRPr="00AE6E4E">
        <w:rPr>
          <w:rFonts w:ascii="Times New Roman" w:hAnsi="Times New Roman" w:cs="Times New Roman"/>
          <w:sz w:val="28"/>
          <w:szCs w:val="28"/>
        </w:rPr>
        <w:t>но:</w:t>
      </w:r>
    </w:p>
    <w:p w:rsidR="00AE6E4E" w:rsidRPr="00AE6E4E" w:rsidRDefault="00AE6E4E" w:rsidP="00AE6E4E">
      <w:pPr>
        <w:tabs>
          <w:tab w:val="left" w:pos="709"/>
        </w:tabs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______________________________________________________________________________,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- ______________________________________________________________________________.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(указываются выявленные несоответствия выполненных работ по переустройству и (или) переплан</w:t>
      </w:r>
      <w:r w:rsidRPr="00AE6E4E">
        <w:rPr>
          <w:rFonts w:ascii="Times New Roman" w:hAnsi="Times New Roman" w:cs="Times New Roman"/>
          <w:sz w:val="28"/>
          <w:szCs w:val="28"/>
        </w:rPr>
        <w:t>и</w:t>
      </w:r>
      <w:r w:rsidRPr="00AE6E4E">
        <w:rPr>
          <w:rFonts w:ascii="Times New Roman" w:hAnsi="Times New Roman" w:cs="Times New Roman"/>
          <w:sz w:val="28"/>
          <w:szCs w:val="28"/>
        </w:rPr>
        <w:t>ровке проекту переустройства и (или) перепланировки жилого (нежилого) помещения, на основании которого было принято решение о согласовании переустройства и (или) перепланировки жилого (н</w:t>
      </w:r>
      <w:r w:rsidRPr="00AE6E4E">
        <w:rPr>
          <w:rFonts w:ascii="Times New Roman" w:hAnsi="Times New Roman" w:cs="Times New Roman"/>
          <w:sz w:val="28"/>
          <w:szCs w:val="28"/>
        </w:rPr>
        <w:t>е</w:t>
      </w:r>
      <w:r w:rsidRPr="00AE6E4E">
        <w:rPr>
          <w:rFonts w:ascii="Times New Roman" w:hAnsi="Times New Roman" w:cs="Times New Roman"/>
          <w:sz w:val="28"/>
          <w:szCs w:val="28"/>
        </w:rPr>
        <w:t>жилого) помещения)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AE6E4E" w:rsidRPr="00AE6E4E" w:rsidRDefault="00AE6E4E" w:rsidP="00AE6E4E">
      <w:pPr>
        <w:spacing w:line="240" w:lineRule="auto"/>
        <w:ind w:right="-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E4E">
        <w:rPr>
          <w:rFonts w:ascii="Times New Roman" w:hAnsi="Times New Roman" w:cs="Times New Roman"/>
          <w:b/>
          <w:sz w:val="28"/>
          <w:szCs w:val="28"/>
        </w:rPr>
        <w:t>Решение приемочной комиссии: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lastRenderedPageBreak/>
        <w:t>Считать предъявленные к приемке работы по переустройству и (или) перепланировке, не выполненными в соответствии с проектом, на основании которого было принято решение о согласовании переустройс</w:t>
      </w:r>
      <w:r w:rsidRPr="00AE6E4E">
        <w:rPr>
          <w:rFonts w:ascii="Times New Roman" w:hAnsi="Times New Roman" w:cs="Times New Roman"/>
          <w:sz w:val="28"/>
          <w:szCs w:val="28"/>
        </w:rPr>
        <w:t>т</w:t>
      </w:r>
      <w:r w:rsidRPr="00AE6E4E">
        <w:rPr>
          <w:rFonts w:ascii="Times New Roman" w:hAnsi="Times New Roman" w:cs="Times New Roman"/>
          <w:sz w:val="28"/>
          <w:szCs w:val="28"/>
        </w:rPr>
        <w:t>ва и (или) перепланировки жилого (нежилого) помещения.</w:t>
      </w:r>
    </w:p>
    <w:p w:rsidR="00AE6E4E" w:rsidRPr="00AE6E4E" w:rsidRDefault="00AE6E4E" w:rsidP="00AE6E4E">
      <w:pPr>
        <w:spacing w:line="240" w:lineRule="auto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AE6E4E" w:rsidRPr="00AE6E4E" w:rsidRDefault="00AE6E4E" w:rsidP="00AE6E4E">
      <w:pPr>
        <w:spacing w:line="240" w:lineRule="auto"/>
        <w:ind w:right="-2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Pr="00AE6E4E">
        <w:rPr>
          <w:rFonts w:ascii="Times New Roman" w:hAnsi="Times New Roman" w:cs="Times New Roman"/>
          <w:sz w:val="28"/>
          <w:szCs w:val="28"/>
        </w:rPr>
        <w:br/>
        <w:t>приемочной комиссии: ____________________________________________________________</w:t>
      </w:r>
    </w:p>
    <w:p w:rsidR="00AE6E4E" w:rsidRPr="00AE6E4E" w:rsidRDefault="00AE6E4E" w:rsidP="00AE6E4E">
      <w:pPr>
        <w:pStyle w:val="ab"/>
        <w:ind w:right="-2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м.п.                                     (подпись, Ф.И.О.)</w:t>
      </w:r>
    </w:p>
    <w:p w:rsidR="00AE6E4E" w:rsidRPr="00AE6E4E" w:rsidRDefault="00AE6E4E" w:rsidP="00AE6E4E">
      <w:pPr>
        <w:pStyle w:val="ab"/>
        <w:ind w:right="-2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AE6E4E" w:rsidRPr="00AE6E4E" w:rsidRDefault="00AE6E4E" w:rsidP="00AE6E4E">
      <w:pPr>
        <w:pStyle w:val="ab"/>
        <w:ind w:right="-2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м.п.                                     (подпись, Ф.И.О.)</w:t>
      </w:r>
    </w:p>
    <w:p w:rsidR="00AE6E4E" w:rsidRPr="00AE6E4E" w:rsidRDefault="00AE6E4E" w:rsidP="00AE6E4E">
      <w:pPr>
        <w:pStyle w:val="ab"/>
        <w:ind w:right="-2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AE6E4E" w:rsidRPr="00AE6E4E" w:rsidRDefault="00AE6E4E" w:rsidP="00AE6E4E">
      <w:pPr>
        <w:pStyle w:val="ab"/>
        <w:ind w:right="-2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м.п.                                     (подпись, Ф.И.О.)</w:t>
      </w:r>
    </w:p>
    <w:p w:rsidR="00AE6E4E" w:rsidRPr="00AE6E4E" w:rsidRDefault="00AE6E4E" w:rsidP="00AE6E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E6E4E" w:rsidRPr="00AE6E4E" w:rsidRDefault="00AE6E4E" w:rsidP="00AE6E4E">
      <w:pPr>
        <w:pStyle w:val="ab"/>
        <w:ind w:right="-2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AE6E4E" w:rsidRPr="00AE6E4E" w:rsidRDefault="00AE6E4E" w:rsidP="00AE6E4E">
      <w:pPr>
        <w:pStyle w:val="ab"/>
        <w:ind w:right="-2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м.п.                                     (подпись, Ф.И.О.)</w:t>
      </w:r>
    </w:p>
    <w:p w:rsidR="00AE6E4E" w:rsidRPr="00AE6E4E" w:rsidRDefault="00AE6E4E" w:rsidP="00AE6E4E">
      <w:pPr>
        <w:pStyle w:val="ab"/>
        <w:ind w:right="-2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AE6E4E" w:rsidRPr="00AE6E4E" w:rsidRDefault="00AE6E4E" w:rsidP="00AE6E4E">
      <w:pPr>
        <w:pStyle w:val="ab"/>
        <w:ind w:right="-2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м.п.                                     (подпись, Ф.И.О.)</w:t>
      </w:r>
    </w:p>
    <w:p w:rsidR="00AE6E4E" w:rsidRPr="00AE6E4E" w:rsidRDefault="00AE6E4E" w:rsidP="00AE6E4E">
      <w:pPr>
        <w:pStyle w:val="ab"/>
        <w:ind w:right="-2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м.п.                                     (подпись, Ф.И.О.)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м.п.                                     (подпись, Ф.И.О.)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 xml:space="preserve">                                                  м.п.                                     (подпись, Ф.И.О.)</w:t>
      </w:r>
    </w:p>
    <w:p w:rsidR="00AE6E4E" w:rsidRPr="00AE6E4E" w:rsidRDefault="00AE6E4E" w:rsidP="00AE6E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E6E4E" w:rsidRPr="00AE6E4E" w:rsidRDefault="00AE6E4E" w:rsidP="00AE6E4E">
      <w:pPr>
        <w:pStyle w:val="ab"/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Особое мнение членов приемочной комиссии: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AE6E4E" w:rsidRPr="00AE6E4E" w:rsidRDefault="00AE6E4E" w:rsidP="00AE6E4E">
      <w:pPr>
        <w:pStyle w:val="ab"/>
        <w:contextualSpacing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AE6E4E" w:rsidRPr="00AE6E4E" w:rsidRDefault="00AE6E4E" w:rsidP="00AE6E4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E6E4E">
        <w:rPr>
          <w:rFonts w:ascii="Times New Roman" w:hAnsi="Times New Roman" w:cs="Times New Roman"/>
          <w:sz w:val="28"/>
          <w:szCs w:val="28"/>
        </w:rPr>
        <w:t>(заполняется при наличии)</w:t>
      </w:r>
    </w:p>
    <w:p w:rsidR="00AE6E4E" w:rsidRDefault="00AE6E4E"/>
    <w:p w:rsidR="00AE6E4E" w:rsidRDefault="00AE6E4E"/>
    <w:p w:rsidR="00AE6E4E" w:rsidRDefault="00AE6E4E"/>
    <w:p w:rsidR="00AE6E4E" w:rsidRDefault="00AE6E4E"/>
    <w:p w:rsidR="00AE6E4E" w:rsidRDefault="00AE6E4E"/>
    <w:p w:rsidR="00AE6E4E" w:rsidRDefault="00AE6E4E"/>
    <w:p w:rsidR="00AE6E4E" w:rsidRDefault="00AE6E4E"/>
    <w:p w:rsidR="00AE6E4E" w:rsidRDefault="00AE6E4E"/>
    <w:sectPr w:rsidR="00AE6E4E" w:rsidSect="00B63CF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543980"/>
    <w:multiLevelType w:val="hybridMultilevel"/>
    <w:tmpl w:val="C31C7B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CF5FA7"/>
    <w:multiLevelType w:val="multilevel"/>
    <w:tmpl w:val="052020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>
    <w:nsid w:val="4CCD0695"/>
    <w:multiLevelType w:val="multilevel"/>
    <w:tmpl w:val="052020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E6E4E"/>
    <w:rsid w:val="000007BB"/>
    <w:rsid w:val="00000AF4"/>
    <w:rsid w:val="00000D8E"/>
    <w:rsid w:val="000027DF"/>
    <w:rsid w:val="0000530F"/>
    <w:rsid w:val="00005D47"/>
    <w:rsid w:val="000103E1"/>
    <w:rsid w:val="0001076B"/>
    <w:rsid w:val="0001421B"/>
    <w:rsid w:val="00017C7C"/>
    <w:rsid w:val="00020C50"/>
    <w:rsid w:val="00021A3F"/>
    <w:rsid w:val="00022F38"/>
    <w:rsid w:val="0002334F"/>
    <w:rsid w:val="0002452F"/>
    <w:rsid w:val="0002611E"/>
    <w:rsid w:val="00026E3A"/>
    <w:rsid w:val="00032A00"/>
    <w:rsid w:val="000340EC"/>
    <w:rsid w:val="0003487B"/>
    <w:rsid w:val="00035FD6"/>
    <w:rsid w:val="0003610C"/>
    <w:rsid w:val="000403FD"/>
    <w:rsid w:val="00040D43"/>
    <w:rsid w:val="00042552"/>
    <w:rsid w:val="000443DE"/>
    <w:rsid w:val="000456E0"/>
    <w:rsid w:val="00045E3F"/>
    <w:rsid w:val="00046269"/>
    <w:rsid w:val="00046870"/>
    <w:rsid w:val="000471DB"/>
    <w:rsid w:val="00047998"/>
    <w:rsid w:val="000504CC"/>
    <w:rsid w:val="000505F7"/>
    <w:rsid w:val="000510DE"/>
    <w:rsid w:val="00051DDF"/>
    <w:rsid w:val="00052DDF"/>
    <w:rsid w:val="0006041A"/>
    <w:rsid w:val="000606AA"/>
    <w:rsid w:val="0006152A"/>
    <w:rsid w:val="000627D3"/>
    <w:rsid w:val="00062B85"/>
    <w:rsid w:val="00063AD3"/>
    <w:rsid w:val="000650D8"/>
    <w:rsid w:val="00066492"/>
    <w:rsid w:val="000727A7"/>
    <w:rsid w:val="00072FB5"/>
    <w:rsid w:val="00073C30"/>
    <w:rsid w:val="00074B4F"/>
    <w:rsid w:val="00074ED1"/>
    <w:rsid w:val="00075052"/>
    <w:rsid w:val="000756E9"/>
    <w:rsid w:val="00075C5E"/>
    <w:rsid w:val="00075F59"/>
    <w:rsid w:val="00081975"/>
    <w:rsid w:val="00081C25"/>
    <w:rsid w:val="00081EF3"/>
    <w:rsid w:val="00086616"/>
    <w:rsid w:val="00093294"/>
    <w:rsid w:val="00094752"/>
    <w:rsid w:val="00096136"/>
    <w:rsid w:val="00096512"/>
    <w:rsid w:val="00097EF1"/>
    <w:rsid w:val="000A23B9"/>
    <w:rsid w:val="000A56B9"/>
    <w:rsid w:val="000A6857"/>
    <w:rsid w:val="000A78A7"/>
    <w:rsid w:val="000B3F2D"/>
    <w:rsid w:val="000B4223"/>
    <w:rsid w:val="000B670E"/>
    <w:rsid w:val="000B6F4A"/>
    <w:rsid w:val="000B7835"/>
    <w:rsid w:val="000C14D0"/>
    <w:rsid w:val="000C16F0"/>
    <w:rsid w:val="000C25F4"/>
    <w:rsid w:val="000C6799"/>
    <w:rsid w:val="000D0D20"/>
    <w:rsid w:val="000D658E"/>
    <w:rsid w:val="000D6A73"/>
    <w:rsid w:val="000D7AE3"/>
    <w:rsid w:val="000E1C6B"/>
    <w:rsid w:val="000E220D"/>
    <w:rsid w:val="000E2F2E"/>
    <w:rsid w:val="000E378B"/>
    <w:rsid w:val="000E5789"/>
    <w:rsid w:val="000F046D"/>
    <w:rsid w:val="000F1286"/>
    <w:rsid w:val="000F2890"/>
    <w:rsid w:val="000F474D"/>
    <w:rsid w:val="000F7673"/>
    <w:rsid w:val="00100590"/>
    <w:rsid w:val="00101323"/>
    <w:rsid w:val="001018A4"/>
    <w:rsid w:val="001020DB"/>
    <w:rsid w:val="001073A2"/>
    <w:rsid w:val="00112260"/>
    <w:rsid w:val="0011235F"/>
    <w:rsid w:val="0011248F"/>
    <w:rsid w:val="0011422E"/>
    <w:rsid w:val="00114AC3"/>
    <w:rsid w:val="00114F32"/>
    <w:rsid w:val="0011520F"/>
    <w:rsid w:val="00120471"/>
    <w:rsid w:val="001218FD"/>
    <w:rsid w:val="001253A3"/>
    <w:rsid w:val="001260F0"/>
    <w:rsid w:val="00126C38"/>
    <w:rsid w:val="00127585"/>
    <w:rsid w:val="001302CA"/>
    <w:rsid w:val="00131696"/>
    <w:rsid w:val="001323DB"/>
    <w:rsid w:val="00132892"/>
    <w:rsid w:val="001344BD"/>
    <w:rsid w:val="00134B6A"/>
    <w:rsid w:val="00134B8D"/>
    <w:rsid w:val="00135D6E"/>
    <w:rsid w:val="00141BC0"/>
    <w:rsid w:val="00142789"/>
    <w:rsid w:val="0014505E"/>
    <w:rsid w:val="00146AA3"/>
    <w:rsid w:val="001532FC"/>
    <w:rsid w:val="001534E5"/>
    <w:rsid w:val="00155F88"/>
    <w:rsid w:val="001561EE"/>
    <w:rsid w:val="001570C0"/>
    <w:rsid w:val="0015724E"/>
    <w:rsid w:val="00157D52"/>
    <w:rsid w:val="00160F9F"/>
    <w:rsid w:val="00162845"/>
    <w:rsid w:val="00164061"/>
    <w:rsid w:val="00164157"/>
    <w:rsid w:val="00165506"/>
    <w:rsid w:val="001655C2"/>
    <w:rsid w:val="001667EE"/>
    <w:rsid w:val="00167DD8"/>
    <w:rsid w:val="00171DE5"/>
    <w:rsid w:val="00172249"/>
    <w:rsid w:val="00175D8C"/>
    <w:rsid w:val="001777E9"/>
    <w:rsid w:val="00180639"/>
    <w:rsid w:val="00182A98"/>
    <w:rsid w:val="00183AD2"/>
    <w:rsid w:val="00184370"/>
    <w:rsid w:val="00187720"/>
    <w:rsid w:val="0019116A"/>
    <w:rsid w:val="00191B18"/>
    <w:rsid w:val="00191C4B"/>
    <w:rsid w:val="00196505"/>
    <w:rsid w:val="00196615"/>
    <w:rsid w:val="001966E1"/>
    <w:rsid w:val="001971E7"/>
    <w:rsid w:val="00197F2C"/>
    <w:rsid w:val="001A0319"/>
    <w:rsid w:val="001A0D35"/>
    <w:rsid w:val="001A1350"/>
    <w:rsid w:val="001A676B"/>
    <w:rsid w:val="001A7887"/>
    <w:rsid w:val="001A7AE3"/>
    <w:rsid w:val="001B2D53"/>
    <w:rsid w:val="001B626A"/>
    <w:rsid w:val="001B6ECF"/>
    <w:rsid w:val="001C07F9"/>
    <w:rsid w:val="001C17C3"/>
    <w:rsid w:val="001C1E0C"/>
    <w:rsid w:val="001C2E29"/>
    <w:rsid w:val="001C57D7"/>
    <w:rsid w:val="001C60E5"/>
    <w:rsid w:val="001C66AF"/>
    <w:rsid w:val="001C75F2"/>
    <w:rsid w:val="001D0F64"/>
    <w:rsid w:val="001D1644"/>
    <w:rsid w:val="001D1A36"/>
    <w:rsid w:val="001D31D0"/>
    <w:rsid w:val="001D6206"/>
    <w:rsid w:val="001E1A1F"/>
    <w:rsid w:val="001E6815"/>
    <w:rsid w:val="001E6EEB"/>
    <w:rsid w:val="001F0988"/>
    <w:rsid w:val="001F34A9"/>
    <w:rsid w:val="001F3E46"/>
    <w:rsid w:val="001F4214"/>
    <w:rsid w:val="001F522D"/>
    <w:rsid w:val="002011B4"/>
    <w:rsid w:val="002033B5"/>
    <w:rsid w:val="00204E09"/>
    <w:rsid w:val="002068FA"/>
    <w:rsid w:val="00206BF4"/>
    <w:rsid w:val="00207499"/>
    <w:rsid w:val="00210E88"/>
    <w:rsid w:val="00211917"/>
    <w:rsid w:val="002125DE"/>
    <w:rsid w:val="002126D3"/>
    <w:rsid w:val="002128DC"/>
    <w:rsid w:val="00215774"/>
    <w:rsid w:val="00215AAD"/>
    <w:rsid w:val="00215BA1"/>
    <w:rsid w:val="00215E98"/>
    <w:rsid w:val="002160EE"/>
    <w:rsid w:val="0021694B"/>
    <w:rsid w:val="0022165C"/>
    <w:rsid w:val="002242F2"/>
    <w:rsid w:val="00225E7A"/>
    <w:rsid w:val="00226813"/>
    <w:rsid w:val="00230D15"/>
    <w:rsid w:val="00231275"/>
    <w:rsid w:val="00231AC1"/>
    <w:rsid w:val="00233CB5"/>
    <w:rsid w:val="00234064"/>
    <w:rsid w:val="00234401"/>
    <w:rsid w:val="00235294"/>
    <w:rsid w:val="00235555"/>
    <w:rsid w:val="00235D99"/>
    <w:rsid w:val="00240F66"/>
    <w:rsid w:val="002425C7"/>
    <w:rsid w:val="00243D63"/>
    <w:rsid w:val="00244372"/>
    <w:rsid w:val="002459C0"/>
    <w:rsid w:val="00246837"/>
    <w:rsid w:val="0024687B"/>
    <w:rsid w:val="0024733F"/>
    <w:rsid w:val="00251B61"/>
    <w:rsid w:val="002537D4"/>
    <w:rsid w:val="002546C7"/>
    <w:rsid w:val="00255284"/>
    <w:rsid w:val="00255628"/>
    <w:rsid w:val="002567E7"/>
    <w:rsid w:val="00257B5B"/>
    <w:rsid w:val="00260DF5"/>
    <w:rsid w:val="00261084"/>
    <w:rsid w:val="00261656"/>
    <w:rsid w:val="00262786"/>
    <w:rsid w:val="00263333"/>
    <w:rsid w:val="00263D31"/>
    <w:rsid w:val="00264E7E"/>
    <w:rsid w:val="002652D7"/>
    <w:rsid w:val="00265A43"/>
    <w:rsid w:val="00267F3A"/>
    <w:rsid w:val="002733E0"/>
    <w:rsid w:val="0027447E"/>
    <w:rsid w:val="00274D78"/>
    <w:rsid w:val="002756ED"/>
    <w:rsid w:val="002767D7"/>
    <w:rsid w:val="00277D91"/>
    <w:rsid w:val="00277F6F"/>
    <w:rsid w:val="00284A35"/>
    <w:rsid w:val="00285BBB"/>
    <w:rsid w:val="002867A2"/>
    <w:rsid w:val="00287C65"/>
    <w:rsid w:val="00290CF8"/>
    <w:rsid w:val="00291955"/>
    <w:rsid w:val="00292870"/>
    <w:rsid w:val="00293821"/>
    <w:rsid w:val="00293CCA"/>
    <w:rsid w:val="00294B37"/>
    <w:rsid w:val="00294FBE"/>
    <w:rsid w:val="00295514"/>
    <w:rsid w:val="00297729"/>
    <w:rsid w:val="002A0669"/>
    <w:rsid w:val="002A095C"/>
    <w:rsid w:val="002A199B"/>
    <w:rsid w:val="002A1D4D"/>
    <w:rsid w:val="002A46A1"/>
    <w:rsid w:val="002A4900"/>
    <w:rsid w:val="002A5695"/>
    <w:rsid w:val="002A65B5"/>
    <w:rsid w:val="002A7DC1"/>
    <w:rsid w:val="002B04EC"/>
    <w:rsid w:val="002B1096"/>
    <w:rsid w:val="002B10BC"/>
    <w:rsid w:val="002B1D4C"/>
    <w:rsid w:val="002B2025"/>
    <w:rsid w:val="002B4B75"/>
    <w:rsid w:val="002B54DA"/>
    <w:rsid w:val="002B5968"/>
    <w:rsid w:val="002B7F25"/>
    <w:rsid w:val="002C143C"/>
    <w:rsid w:val="002C228F"/>
    <w:rsid w:val="002C232C"/>
    <w:rsid w:val="002C352F"/>
    <w:rsid w:val="002C4EE2"/>
    <w:rsid w:val="002C64D7"/>
    <w:rsid w:val="002D07D4"/>
    <w:rsid w:val="002D135C"/>
    <w:rsid w:val="002D141D"/>
    <w:rsid w:val="002D1703"/>
    <w:rsid w:val="002D2CB2"/>
    <w:rsid w:val="002D3062"/>
    <w:rsid w:val="002D458E"/>
    <w:rsid w:val="002D463B"/>
    <w:rsid w:val="002E0422"/>
    <w:rsid w:val="002E1853"/>
    <w:rsid w:val="002E1B69"/>
    <w:rsid w:val="002E21FB"/>
    <w:rsid w:val="002E3A40"/>
    <w:rsid w:val="002E50A8"/>
    <w:rsid w:val="002E59A7"/>
    <w:rsid w:val="002F1192"/>
    <w:rsid w:val="002F1ABC"/>
    <w:rsid w:val="002F4340"/>
    <w:rsid w:val="002F5092"/>
    <w:rsid w:val="002F68B8"/>
    <w:rsid w:val="002F70E9"/>
    <w:rsid w:val="002F735D"/>
    <w:rsid w:val="0030045E"/>
    <w:rsid w:val="003006F2"/>
    <w:rsid w:val="00300D5D"/>
    <w:rsid w:val="003020DB"/>
    <w:rsid w:val="003055E6"/>
    <w:rsid w:val="00306F3F"/>
    <w:rsid w:val="0030736E"/>
    <w:rsid w:val="00307651"/>
    <w:rsid w:val="00311BFF"/>
    <w:rsid w:val="00312E41"/>
    <w:rsid w:val="0031471E"/>
    <w:rsid w:val="003157C9"/>
    <w:rsid w:val="003159BA"/>
    <w:rsid w:val="00316931"/>
    <w:rsid w:val="00317674"/>
    <w:rsid w:val="00321177"/>
    <w:rsid w:val="0032249C"/>
    <w:rsid w:val="00323150"/>
    <w:rsid w:val="00323A3C"/>
    <w:rsid w:val="00323B58"/>
    <w:rsid w:val="003279B8"/>
    <w:rsid w:val="0033342A"/>
    <w:rsid w:val="00333FA3"/>
    <w:rsid w:val="00335971"/>
    <w:rsid w:val="003364EC"/>
    <w:rsid w:val="003366C4"/>
    <w:rsid w:val="00336C13"/>
    <w:rsid w:val="00337104"/>
    <w:rsid w:val="00337AFC"/>
    <w:rsid w:val="0034074C"/>
    <w:rsid w:val="00340809"/>
    <w:rsid w:val="00342B0F"/>
    <w:rsid w:val="0034523D"/>
    <w:rsid w:val="00345931"/>
    <w:rsid w:val="003459A0"/>
    <w:rsid w:val="00345E25"/>
    <w:rsid w:val="00351090"/>
    <w:rsid w:val="003514B9"/>
    <w:rsid w:val="0035174C"/>
    <w:rsid w:val="0035365F"/>
    <w:rsid w:val="00353AF5"/>
    <w:rsid w:val="0035411A"/>
    <w:rsid w:val="00354801"/>
    <w:rsid w:val="00356293"/>
    <w:rsid w:val="00360FDE"/>
    <w:rsid w:val="003614D4"/>
    <w:rsid w:val="00361B62"/>
    <w:rsid w:val="00364EB5"/>
    <w:rsid w:val="00366981"/>
    <w:rsid w:val="00366A14"/>
    <w:rsid w:val="00366E35"/>
    <w:rsid w:val="00371E23"/>
    <w:rsid w:val="00372399"/>
    <w:rsid w:val="00372686"/>
    <w:rsid w:val="0037298A"/>
    <w:rsid w:val="00372C9E"/>
    <w:rsid w:val="003746EF"/>
    <w:rsid w:val="003748AD"/>
    <w:rsid w:val="00375C50"/>
    <w:rsid w:val="003760F6"/>
    <w:rsid w:val="003770D2"/>
    <w:rsid w:val="00377843"/>
    <w:rsid w:val="00377918"/>
    <w:rsid w:val="00385315"/>
    <w:rsid w:val="003854F0"/>
    <w:rsid w:val="00385FD0"/>
    <w:rsid w:val="003864BC"/>
    <w:rsid w:val="00386F36"/>
    <w:rsid w:val="003878B3"/>
    <w:rsid w:val="0039177C"/>
    <w:rsid w:val="003926C3"/>
    <w:rsid w:val="00392DFC"/>
    <w:rsid w:val="003930E7"/>
    <w:rsid w:val="00393DAE"/>
    <w:rsid w:val="00395A8C"/>
    <w:rsid w:val="00397937"/>
    <w:rsid w:val="003A0DEE"/>
    <w:rsid w:val="003A365C"/>
    <w:rsid w:val="003A4209"/>
    <w:rsid w:val="003A6221"/>
    <w:rsid w:val="003A72A1"/>
    <w:rsid w:val="003A7A80"/>
    <w:rsid w:val="003B1494"/>
    <w:rsid w:val="003B150F"/>
    <w:rsid w:val="003B60B2"/>
    <w:rsid w:val="003B66D6"/>
    <w:rsid w:val="003B7207"/>
    <w:rsid w:val="003B79E2"/>
    <w:rsid w:val="003C2639"/>
    <w:rsid w:val="003C2BA4"/>
    <w:rsid w:val="003C2F9A"/>
    <w:rsid w:val="003C3EA2"/>
    <w:rsid w:val="003C3F4A"/>
    <w:rsid w:val="003D4223"/>
    <w:rsid w:val="003E0346"/>
    <w:rsid w:val="003E3017"/>
    <w:rsid w:val="003E4419"/>
    <w:rsid w:val="003E5313"/>
    <w:rsid w:val="003E5FDF"/>
    <w:rsid w:val="003E7FED"/>
    <w:rsid w:val="003F1098"/>
    <w:rsid w:val="003F1849"/>
    <w:rsid w:val="003F1BCE"/>
    <w:rsid w:val="003F23F6"/>
    <w:rsid w:val="003F56BB"/>
    <w:rsid w:val="003F73A1"/>
    <w:rsid w:val="004003BD"/>
    <w:rsid w:val="00402415"/>
    <w:rsid w:val="00404F98"/>
    <w:rsid w:val="00406E25"/>
    <w:rsid w:val="00410E91"/>
    <w:rsid w:val="00412FD0"/>
    <w:rsid w:val="00413BBD"/>
    <w:rsid w:val="004142A3"/>
    <w:rsid w:val="004143CC"/>
    <w:rsid w:val="0041446A"/>
    <w:rsid w:val="0041578D"/>
    <w:rsid w:val="00417A08"/>
    <w:rsid w:val="004205EF"/>
    <w:rsid w:val="0042247F"/>
    <w:rsid w:val="00422577"/>
    <w:rsid w:val="00422911"/>
    <w:rsid w:val="0042522A"/>
    <w:rsid w:val="00431712"/>
    <w:rsid w:val="00433765"/>
    <w:rsid w:val="004341EE"/>
    <w:rsid w:val="0043456B"/>
    <w:rsid w:val="00436978"/>
    <w:rsid w:val="004369D2"/>
    <w:rsid w:val="00436C04"/>
    <w:rsid w:val="00440628"/>
    <w:rsid w:val="00440B9D"/>
    <w:rsid w:val="004447BD"/>
    <w:rsid w:val="004465B5"/>
    <w:rsid w:val="0045194B"/>
    <w:rsid w:val="00451FF2"/>
    <w:rsid w:val="00452483"/>
    <w:rsid w:val="00452AA4"/>
    <w:rsid w:val="0045363A"/>
    <w:rsid w:val="00453991"/>
    <w:rsid w:val="00453F51"/>
    <w:rsid w:val="00455E91"/>
    <w:rsid w:val="00461FAC"/>
    <w:rsid w:val="00465697"/>
    <w:rsid w:val="004670F8"/>
    <w:rsid w:val="00467C99"/>
    <w:rsid w:val="00467FEC"/>
    <w:rsid w:val="00470725"/>
    <w:rsid w:val="00470E55"/>
    <w:rsid w:val="0047121B"/>
    <w:rsid w:val="004730BD"/>
    <w:rsid w:val="004738E1"/>
    <w:rsid w:val="00473FE8"/>
    <w:rsid w:val="004751EE"/>
    <w:rsid w:val="004761D4"/>
    <w:rsid w:val="00476E45"/>
    <w:rsid w:val="00477C8E"/>
    <w:rsid w:val="00477F2A"/>
    <w:rsid w:val="00481278"/>
    <w:rsid w:val="004813E6"/>
    <w:rsid w:val="00481ACD"/>
    <w:rsid w:val="00486848"/>
    <w:rsid w:val="004868C5"/>
    <w:rsid w:val="00487165"/>
    <w:rsid w:val="004901E3"/>
    <w:rsid w:val="00490860"/>
    <w:rsid w:val="00491879"/>
    <w:rsid w:val="00492109"/>
    <w:rsid w:val="0049332A"/>
    <w:rsid w:val="00493D4A"/>
    <w:rsid w:val="004958A3"/>
    <w:rsid w:val="00495FAF"/>
    <w:rsid w:val="004961C2"/>
    <w:rsid w:val="00497028"/>
    <w:rsid w:val="0049725E"/>
    <w:rsid w:val="004972E7"/>
    <w:rsid w:val="004A01E7"/>
    <w:rsid w:val="004A1F0C"/>
    <w:rsid w:val="004A20FF"/>
    <w:rsid w:val="004A3D79"/>
    <w:rsid w:val="004A55D5"/>
    <w:rsid w:val="004A6C1F"/>
    <w:rsid w:val="004A6DDB"/>
    <w:rsid w:val="004B0962"/>
    <w:rsid w:val="004B0F3E"/>
    <w:rsid w:val="004B0FBB"/>
    <w:rsid w:val="004B40D0"/>
    <w:rsid w:val="004B4C38"/>
    <w:rsid w:val="004B4C6F"/>
    <w:rsid w:val="004B4F25"/>
    <w:rsid w:val="004B5910"/>
    <w:rsid w:val="004B5A30"/>
    <w:rsid w:val="004C60D4"/>
    <w:rsid w:val="004C6A44"/>
    <w:rsid w:val="004D215A"/>
    <w:rsid w:val="004D2194"/>
    <w:rsid w:val="004D2952"/>
    <w:rsid w:val="004D3D6C"/>
    <w:rsid w:val="004D4194"/>
    <w:rsid w:val="004D4985"/>
    <w:rsid w:val="004D4D1E"/>
    <w:rsid w:val="004D4E6D"/>
    <w:rsid w:val="004E0694"/>
    <w:rsid w:val="004E06BE"/>
    <w:rsid w:val="004E1D04"/>
    <w:rsid w:val="004E221D"/>
    <w:rsid w:val="004E22CA"/>
    <w:rsid w:val="004E307A"/>
    <w:rsid w:val="004E31A3"/>
    <w:rsid w:val="004E3FF1"/>
    <w:rsid w:val="004E4978"/>
    <w:rsid w:val="004E4FB9"/>
    <w:rsid w:val="004E7731"/>
    <w:rsid w:val="004F0828"/>
    <w:rsid w:val="004F0BD5"/>
    <w:rsid w:val="004F1984"/>
    <w:rsid w:val="004F4170"/>
    <w:rsid w:val="004F4687"/>
    <w:rsid w:val="004F4D86"/>
    <w:rsid w:val="004F5331"/>
    <w:rsid w:val="004F6895"/>
    <w:rsid w:val="004F76E0"/>
    <w:rsid w:val="00503DD3"/>
    <w:rsid w:val="0050451C"/>
    <w:rsid w:val="00504752"/>
    <w:rsid w:val="00504893"/>
    <w:rsid w:val="00506BDD"/>
    <w:rsid w:val="00507D55"/>
    <w:rsid w:val="0051099C"/>
    <w:rsid w:val="00512DE6"/>
    <w:rsid w:val="00513394"/>
    <w:rsid w:val="0051374E"/>
    <w:rsid w:val="0051472F"/>
    <w:rsid w:val="005155C0"/>
    <w:rsid w:val="00517E7E"/>
    <w:rsid w:val="005218E6"/>
    <w:rsid w:val="00521E7A"/>
    <w:rsid w:val="00523C99"/>
    <w:rsid w:val="0052403D"/>
    <w:rsid w:val="005248F2"/>
    <w:rsid w:val="00533866"/>
    <w:rsid w:val="005412D8"/>
    <w:rsid w:val="0054300E"/>
    <w:rsid w:val="005439A4"/>
    <w:rsid w:val="00545832"/>
    <w:rsid w:val="00545914"/>
    <w:rsid w:val="005479A0"/>
    <w:rsid w:val="00552416"/>
    <w:rsid w:val="00552DA6"/>
    <w:rsid w:val="00553323"/>
    <w:rsid w:val="0056069C"/>
    <w:rsid w:val="00561D40"/>
    <w:rsid w:val="00562640"/>
    <w:rsid w:val="005627D7"/>
    <w:rsid w:val="00563804"/>
    <w:rsid w:val="0056381C"/>
    <w:rsid w:val="005638AB"/>
    <w:rsid w:val="00563FE8"/>
    <w:rsid w:val="00564C51"/>
    <w:rsid w:val="00567884"/>
    <w:rsid w:val="00570BB7"/>
    <w:rsid w:val="005715F2"/>
    <w:rsid w:val="00572D22"/>
    <w:rsid w:val="005754FA"/>
    <w:rsid w:val="00575F8A"/>
    <w:rsid w:val="0057693C"/>
    <w:rsid w:val="005772ED"/>
    <w:rsid w:val="00577347"/>
    <w:rsid w:val="00577919"/>
    <w:rsid w:val="00577E80"/>
    <w:rsid w:val="00580051"/>
    <w:rsid w:val="005806A4"/>
    <w:rsid w:val="005830EB"/>
    <w:rsid w:val="00583EF3"/>
    <w:rsid w:val="005847D8"/>
    <w:rsid w:val="00585026"/>
    <w:rsid w:val="00585EC0"/>
    <w:rsid w:val="00586C54"/>
    <w:rsid w:val="00590D2C"/>
    <w:rsid w:val="00590FED"/>
    <w:rsid w:val="0059180A"/>
    <w:rsid w:val="00594191"/>
    <w:rsid w:val="005A2D21"/>
    <w:rsid w:val="005A635F"/>
    <w:rsid w:val="005A7DEB"/>
    <w:rsid w:val="005B0617"/>
    <w:rsid w:val="005B1751"/>
    <w:rsid w:val="005B2064"/>
    <w:rsid w:val="005B2813"/>
    <w:rsid w:val="005B4BDC"/>
    <w:rsid w:val="005B56F1"/>
    <w:rsid w:val="005B6374"/>
    <w:rsid w:val="005B66BD"/>
    <w:rsid w:val="005B6B80"/>
    <w:rsid w:val="005B7034"/>
    <w:rsid w:val="005C2148"/>
    <w:rsid w:val="005C26CE"/>
    <w:rsid w:val="005C2FF8"/>
    <w:rsid w:val="005C5ACC"/>
    <w:rsid w:val="005C6100"/>
    <w:rsid w:val="005D1871"/>
    <w:rsid w:val="005D242F"/>
    <w:rsid w:val="005D3676"/>
    <w:rsid w:val="005D425D"/>
    <w:rsid w:val="005D4585"/>
    <w:rsid w:val="005D4773"/>
    <w:rsid w:val="005D47EC"/>
    <w:rsid w:val="005D50C1"/>
    <w:rsid w:val="005D54EE"/>
    <w:rsid w:val="005D64C2"/>
    <w:rsid w:val="005D73D7"/>
    <w:rsid w:val="005E26FB"/>
    <w:rsid w:val="005E2C66"/>
    <w:rsid w:val="005F1284"/>
    <w:rsid w:val="005F1BED"/>
    <w:rsid w:val="005F370B"/>
    <w:rsid w:val="005F5399"/>
    <w:rsid w:val="005F56A4"/>
    <w:rsid w:val="005F5768"/>
    <w:rsid w:val="005F6BB5"/>
    <w:rsid w:val="005F7F96"/>
    <w:rsid w:val="006036E3"/>
    <w:rsid w:val="0060600E"/>
    <w:rsid w:val="00606AB7"/>
    <w:rsid w:val="00606BDE"/>
    <w:rsid w:val="006100A9"/>
    <w:rsid w:val="00610533"/>
    <w:rsid w:val="00610780"/>
    <w:rsid w:val="00610BDD"/>
    <w:rsid w:val="00615111"/>
    <w:rsid w:val="006155E5"/>
    <w:rsid w:val="00620658"/>
    <w:rsid w:val="00622101"/>
    <w:rsid w:val="00626C67"/>
    <w:rsid w:val="00630860"/>
    <w:rsid w:val="006312D6"/>
    <w:rsid w:val="006322C8"/>
    <w:rsid w:val="00632E22"/>
    <w:rsid w:val="00634180"/>
    <w:rsid w:val="006361FD"/>
    <w:rsid w:val="0063649E"/>
    <w:rsid w:val="00636818"/>
    <w:rsid w:val="00637F54"/>
    <w:rsid w:val="00641763"/>
    <w:rsid w:val="00641895"/>
    <w:rsid w:val="00641D96"/>
    <w:rsid w:val="006422EF"/>
    <w:rsid w:val="006436FE"/>
    <w:rsid w:val="00643B6C"/>
    <w:rsid w:val="00643EBF"/>
    <w:rsid w:val="00646081"/>
    <w:rsid w:val="00651476"/>
    <w:rsid w:val="00651C89"/>
    <w:rsid w:val="00651F6F"/>
    <w:rsid w:val="00652B31"/>
    <w:rsid w:val="0065350F"/>
    <w:rsid w:val="006536FF"/>
    <w:rsid w:val="00654713"/>
    <w:rsid w:val="00654E82"/>
    <w:rsid w:val="0065564E"/>
    <w:rsid w:val="006619CF"/>
    <w:rsid w:val="00662064"/>
    <w:rsid w:val="0066284A"/>
    <w:rsid w:val="00662ECF"/>
    <w:rsid w:val="00662FC9"/>
    <w:rsid w:val="00663F12"/>
    <w:rsid w:val="00666834"/>
    <w:rsid w:val="00667CD5"/>
    <w:rsid w:val="00667D45"/>
    <w:rsid w:val="006702D5"/>
    <w:rsid w:val="00670908"/>
    <w:rsid w:val="00670B9C"/>
    <w:rsid w:val="00671FFE"/>
    <w:rsid w:val="00672A6A"/>
    <w:rsid w:val="00674A98"/>
    <w:rsid w:val="00674CDA"/>
    <w:rsid w:val="00674EAA"/>
    <w:rsid w:val="0067517F"/>
    <w:rsid w:val="006775EA"/>
    <w:rsid w:val="00677C44"/>
    <w:rsid w:val="00680A1B"/>
    <w:rsid w:val="00685C91"/>
    <w:rsid w:val="00686738"/>
    <w:rsid w:val="00686B4B"/>
    <w:rsid w:val="00686B68"/>
    <w:rsid w:val="00690FAB"/>
    <w:rsid w:val="0069311D"/>
    <w:rsid w:val="00693895"/>
    <w:rsid w:val="00696758"/>
    <w:rsid w:val="006A126D"/>
    <w:rsid w:val="006A3B1F"/>
    <w:rsid w:val="006A4753"/>
    <w:rsid w:val="006A65C6"/>
    <w:rsid w:val="006A6C05"/>
    <w:rsid w:val="006A76A1"/>
    <w:rsid w:val="006B43B1"/>
    <w:rsid w:val="006B7024"/>
    <w:rsid w:val="006C083F"/>
    <w:rsid w:val="006C319D"/>
    <w:rsid w:val="006C41EC"/>
    <w:rsid w:val="006C5175"/>
    <w:rsid w:val="006C7173"/>
    <w:rsid w:val="006D0534"/>
    <w:rsid w:val="006D0872"/>
    <w:rsid w:val="006D1E46"/>
    <w:rsid w:val="006D4393"/>
    <w:rsid w:val="006D4F08"/>
    <w:rsid w:val="006D7FE8"/>
    <w:rsid w:val="006E236C"/>
    <w:rsid w:val="006E2E7E"/>
    <w:rsid w:val="006E5843"/>
    <w:rsid w:val="006E63A7"/>
    <w:rsid w:val="006E6E0F"/>
    <w:rsid w:val="006E6E3F"/>
    <w:rsid w:val="006E7E8E"/>
    <w:rsid w:val="006F08A5"/>
    <w:rsid w:val="006F525F"/>
    <w:rsid w:val="006F5EF3"/>
    <w:rsid w:val="00700152"/>
    <w:rsid w:val="0070048A"/>
    <w:rsid w:val="00700644"/>
    <w:rsid w:val="00703C18"/>
    <w:rsid w:val="00704A66"/>
    <w:rsid w:val="00704E34"/>
    <w:rsid w:val="00705F84"/>
    <w:rsid w:val="00707F10"/>
    <w:rsid w:val="007103DC"/>
    <w:rsid w:val="007103EF"/>
    <w:rsid w:val="0071074E"/>
    <w:rsid w:val="00713DF3"/>
    <w:rsid w:val="00713FB1"/>
    <w:rsid w:val="007167D7"/>
    <w:rsid w:val="007174B5"/>
    <w:rsid w:val="0072062A"/>
    <w:rsid w:val="00721C58"/>
    <w:rsid w:val="00721C68"/>
    <w:rsid w:val="00723F20"/>
    <w:rsid w:val="00731A73"/>
    <w:rsid w:val="00731B2D"/>
    <w:rsid w:val="0073229D"/>
    <w:rsid w:val="00734532"/>
    <w:rsid w:val="00735659"/>
    <w:rsid w:val="007364BB"/>
    <w:rsid w:val="007364EF"/>
    <w:rsid w:val="00737D71"/>
    <w:rsid w:val="00744BC0"/>
    <w:rsid w:val="00745076"/>
    <w:rsid w:val="00745935"/>
    <w:rsid w:val="00745CE4"/>
    <w:rsid w:val="00747E05"/>
    <w:rsid w:val="00755C6F"/>
    <w:rsid w:val="00756844"/>
    <w:rsid w:val="00756E9F"/>
    <w:rsid w:val="007576FF"/>
    <w:rsid w:val="00757E38"/>
    <w:rsid w:val="00757E48"/>
    <w:rsid w:val="00760BE3"/>
    <w:rsid w:val="00761006"/>
    <w:rsid w:val="00762339"/>
    <w:rsid w:val="00763CF9"/>
    <w:rsid w:val="00763FD4"/>
    <w:rsid w:val="007647E1"/>
    <w:rsid w:val="00764A62"/>
    <w:rsid w:val="00765D76"/>
    <w:rsid w:val="0076695A"/>
    <w:rsid w:val="007711BD"/>
    <w:rsid w:val="00771A6A"/>
    <w:rsid w:val="00771D84"/>
    <w:rsid w:val="00772C12"/>
    <w:rsid w:val="00772EC5"/>
    <w:rsid w:val="007733C4"/>
    <w:rsid w:val="00773771"/>
    <w:rsid w:val="007741E3"/>
    <w:rsid w:val="007763BD"/>
    <w:rsid w:val="00777890"/>
    <w:rsid w:val="007801F2"/>
    <w:rsid w:val="00780697"/>
    <w:rsid w:val="00780800"/>
    <w:rsid w:val="00781CEF"/>
    <w:rsid w:val="00785147"/>
    <w:rsid w:val="007857E3"/>
    <w:rsid w:val="00786395"/>
    <w:rsid w:val="0078690F"/>
    <w:rsid w:val="00787CC6"/>
    <w:rsid w:val="00790968"/>
    <w:rsid w:val="007966CA"/>
    <w:rsid w:val="00796A1E"/>
    <w:rsid w:val="007A0471"/>
    <w:rsid w:val="007A118F"/>
    <w:rsid w:val="007A1E01"/>
    <w:rsid w:val="007A2172"/>
    <w:rsid w:val="007A320F"/>
    <w:rsid w:val="007A7295"/>
    <w:rsid w:val="007B081F"/>
    <w:rsid w:val="007B11FA"/>
    <w:rsid w:val="007B1807"/>
    <w:rsid w:val="007B205A"/>
    <w:rsid w:val="007B31E1"/>
    <w:rsid w:val="007B5551"/>
    <w:rsid w:val="007B6CBC"/>
    <w:rsid w:val="007B6D3C"/>
    <w:rsid w:val="007B774C"/>
    <w:rsid w:val="007C1060"/>
    <w:rsid w:val="007D0EA1"/>
    <w:rsid w:val="007D2254"/>
    <w:rsid w:val="007D2270"/>
    <w:rsid w:val="007D38F4"/>
    <w:rsid w:val="007D504E"/>
    <w:rsid w:val="007D570A"/>
    <w:rsid w:val="007D61E9"/>
    <w:rsid w:val="007D6976"/>
    <w:rsid w:val="007D7393"/>
    <w:rsid w:val="007D7A29"/>
    <w:rsid w:val="007E0A1B"/>
    <w:rsid w:val="007E23EC"/>
    <w:rsid w:val="007E3B18"/>
    <w:rsid w:val="007E51BE"/>
    <w:rsid w:val="007E687C"/>
    <w:rsid w:val="007E6C1A"/>
    <w:rsid w:val="007E6F01"/>
    <w:rsid w:val="007E79A4"/>
    <w:rsid w:val="007F037E"/>
    <w:rsid w:val="007F1FF4"/>
    <w:rsid w:val="007F29FA"/>
    <w:rsid w:val="007F2FBC"/>
    <w:rsid w:val="007F4D45"/>
    <w:rsid w:val="007F6C56"/>
    <w:rsid w:val="007F6D3E"/>
    <w:rsid w:val="007F7E5F"/>
    <w:rsid w:val="008008D8"/>
    <w:rsid w:val="008016E1"/>
    <w:rsid w:val="00802EC6"/>
    <w:rsid w:val="008033D1"/>
    <w:rsid w:val="00803E6C"/>
    <w:rsid w:val="00804821"/>
    <w:rsid w:val="0080729E"/>
    <w:rsid w:val="008103AB"/>
    <w:rsid w:val="00810453"/>
    <w:rsid w:val="00811379"/>
    <w:rsid w:val="00814B60"/>
    <w:rsid w:val="00816CBB"/>
    <w:rsid w:val="0081740E"/>
    <w:rsid w:val="00820EBA"/>
    <w:rsid w:val="0082168C"/>
    <w:rsid w:val="00823402"/>
    <w:rsid w:val="008234B8"/>
    <w:rsid w:val="00825137"/>
    <w:rsid w:val="008270BF"/>
    <w:rsid w:val="008318AA"/>
    <w:rsid w:val="00832A35"/>
    <w:rsid w:val="00832B2A"/>
    <w:rsid w:val="00833803"/>
    <w:rsid w:val="00834FC2"/>
    <w:rsid w:val="00837466"/>
    <w:rsid w:val="00837D4D"/>
    <w:rsid w:val="00840F3C"/>
    <w:rsid w:val="00841341"/>
    <w:rsid w:val="00842132"/>
    <w:rsid w:val="00842BB7"/>
    <w:rsid w:val="00844D25"/>
    <w:rsid w:val="00846281"/>
    <w:rsid w:val="00846B9F"/>
    <w:rsid w:val="00846F32"/>
    <w:rsid w:val="0084744C"/>
    <w:rsid w:val="00853125"/>
    <w:rsid w:val="0085357B"/>
    <w:rsid w:val="00855B8B"/>
    <w:rsid w:val="008606C5"/>
    <w:rsid w:val="00862B4C"/>
    <w:rsid w:val="00862EA8"/>
    <w:rsid w:val="00863785"/>
    <w:rsid w:val="00865498"/>
    <w:rsid w:val="00866838"/>
    <w:rsid w:val="00867B93"/>
    <w:rsid w:val="008702AA"/>
    <w:rsid w:val="00874777"/>
    <w:rsid w:val="008769DA"/>
    <w:rsid w:val="0088060E"/>
    <w:rsid w:val="00880FE6"/>
    <w:rsid w:val="0088361C"/>
    <w:rsid w:val="008837C6"/>
    <w:rsid w:val="00883F61"/>
    <w:rsid w:val="00884392"/>
    <w:rsid w:val="00886397"/>
    <w:rsid w:val="00886CA5"/>
    <w:rsid w:val="00886DC2"/>
    <w:rsid w:val="00887050"/>
    <w:rsid w:val="008908DA"/>
    <w:rsid w:val="00890F00"/>
    <w:rsid w:val="00892052"/>
    <w:rsid w:val="00893499"/>
    <w:rsid w:val="00896D76"/>
    <w:rsid w:val="00897937"/>
    <w:rsid w:val="008A3BCC"/>
    <w:rsid w:val="008A58A3"/>
    <w:rsid w:val="008A6D96"/>
    <w:rsid w:val="008B12EA"/>
    <w:rsid w:val="008B1649"/>
    <w:rsid w:val="008B183E"/>
    <w:rsid w:val="008B1E35"/>
    <w:rsid w:val="008B3541"/>
    <w:rsid w:val="008B405B"/>
    <w:rsid w:val="008B6794"/>
    <w:rsid w:val="008C78E2"/>
    <w:rsid w:val="008D2A34"/>
    <w:rsid w:val="008D2D3C"/>
    <w:rsid w:val="008D3246"/>
    <w:rsid w:val="008D5FF2"/>
    <w:rsid w:val="008D70E5"/>
    <w:rsid w:val="008E0649"/>
    <w:rsid w:val="008E0CA9"/>
    <w:rsid w:val="008E2185"/>
    <w:rsid w:val="008E2AFE"/>
    <w:rsid w:val="008E3045"/>
    <w:rsid w:val="008E3BDF"/>
    <w:rsid w:val="008E3F04"/>
    <w:rsid w:val="008E5AC7"/>
    <w:rsid w:val="008E7CEB"/>
    <w:rsid w:val="008F0D7F"/>
    <w:rsid w:val="008F1FC1"/>
    <w:rsid w:val="008F2218"/>
    <w:rsid w:val="008F23A7"/>
    <w:rsid w:val="008F4EA5"/>
    <w:rsid w:val="008F5DCE"/>
    <w:rsid w:val="008F5FEA"/>
    <w:rsid w:val="008F660C"/>
    <w:rsid w:val="009008BB"/>
    <w:rsid w:val="009013B9"/>
    <w:rsid w:val="009021DD"/>
    <w:rsid w:val="00902DC7"/>
    <w:rsid w:val="009045B5"/>
    <w:rsid w:val="00905259"/>
    <w:rsid w:val="00907402"/>
    <w:rsid w:val="009078B1"/>
    <w:rsid w:val="00913251"/>
    <w:rsid w:val="00913697"/>
    <w:rsid w:val="0091461C"/>
    <w:rsid w:val="00915A5C"/>
    <w:rsid w:val="00915B93"/>
    <w:rsid w:val="00917B78"/>
    <w:rsid w:val="00920DBD"/>
    <w:rsid w:val="00921472"/>
    <w:rsid w:val="0092184B"/>
    <w:rsid w:val="009238A0"/>
    <w:rsid w:val="0092446D"/>
    <w:rsid w:val="009251DE"/>
    <w:rsid w:val="009261C5"/>
    <w:rsid w:val="009269F9"/>
    <w:rsid w:val="0092703E"/>
    <w:rsid w:val="00931F15"/>
    <w:rsid w:val="00932144"/>
    <w:rsid w:val="009330E0"/>
    <w:rsid w:val="009332E5"/>
    <w:rsid w:val="0093456C"/>
    <w:rsid w:val="009347F4"/>
    <w:rsid w:val="00935896"/>
    <w:rsid w:val="009358C3"/>
    <w:rsid w:val="00935E18"/>
    <w:rsid w:val="00936344"/>
    <w:rsid w:val="00936DBC"/>
    <w:rsid w:val="009374A4"/>
    <w:rsid w:val="00937864"/>
    <w:rsid w:val="00937BB4"/>
    <w:rsid w:val="00940D02"/>
    <w:rsid w:val="00941BFB"/>
    <w:rsid w:val="00943200"/>
    <w:rsid w:val="009443EF"/>
    <w:rsid w:val="00944DB5"/>
    <w:rsid w:val="00945BD1"/>
    <w:rsid w:val="00952284"/>
    <w:rsid w:val="00952546"/>
    <w:rsid w:val="0095708E"/>
    <w:rsid w:val="009574BD"/>
    <w:rsid w:val="00957550"/>
    <w:rsid w:val="00957A49"/>
    <w:rsid w:val="00957BAB"/>
    <w:rsid w:val="00961013"/>
    <w:rsid w:val="009611DE"/>
    <w:rsid w:val="00961F3A"/>
    <w:rsid w:val="00962349"/>
    <w:rsid w:val="00964407"/>
    <w:rsid w:val="00965D9A"/>
    <w:rsid w:val="00965ECC"/>
    <w:rsid w:val="00967848"/>
    <w:rsid w:val="009679FC"/>
    <w:rsid w:val="00967E1D"/>
    <w:rsid w:val="00970718"/>
    <w:rsid w:val="00970F51"/>
    <w:rsid w:val="00971292"/>
    <w:rsid w:val="009726CD"/>
    <w:rsid w:val="00972798"/>
    <w:rsid w:val="00972858"/>
    <w:rsid w:val="00972ADD"/>
    <w:rsid w:val="0097303D"/>
    <w:rsid w:val="0097482C"/>
    <w:rsid w:val="00975C5D"/>
    <w:rsid w:val="009765D4"/>
    <w:rsid w:val="00977E6B"/>
    <w:rsid w:val="009803ED"/>
    <w:rsid w:val="009819FB"/>
    <w:rsid w:val="00984C7E"/>
    <w:rsid w:val="00985357"/>
    <w:rsid w:val="00986219"/>
    <w:rsid w:val="009862A5"/>
    <w:rsid w:val="0098681B"/>
    <w:rsid w:val="009879E0"/>
    <w:rsid w:val="00990AA5"/>
    <w:rsid w:val="00991970"/>
    <w:rsid w:val="00991D5E"/>
    <w:rsid w:val="00992819"/>
    <w:rsid w:val="00992CD0"/>
    <w:rsid w:val="00996F20"/>
    <w:rsid w:val="009A194F"/>
    <w:rsid w:val="009A3A9A"/>
    <w:rsid w:val="009A5560"/>
    <w:rsid w:val="009A5DC3"/>
    <w:rsid w:val="009A6269"/>
    <w:rsid w:val="009A6877"/>
    <w:rsid w:val="009A6A2B"/>
    <w:rsid w:val="009B1325"/>
    <w:rsid w:val="009B2274"/>
    <w:rsid w:val="009B2E6F"/>
    <w:rsid w:val="009B39B1"/>
    <w:rsid w:val="009B3DA1"/>
    <w:rsid w:val="009B45D0"/>
    <w:rsid w:val="009B589D"/>
    <w:rsid w:val="009B6DB4"/>
    <w:rsid w:val="009B7161"/>
    <w:rsid w:val="009C021B"/>
    <w:rsid w:val="009C057D"/>
    <w:rsid w:val="009C2150"/>
    <w:rsid w:val="009C2947"/>
    <w:rsid w:val="009C501E"/>
    <w:rsid w:val="009C54FF"/>
    <w:rsid w:val="009C5BA1"/>
    <w:rsid w:val="009C7690"/>
    <w:rsid w:val="009D0106"/>
    <w:rsid w:val="009D0C6F"/>
    <w:rsid w:val="009D1A54"/>
    <w:rsid w:val="009D36C4"/>
    <w:rsid w:val="009D4C4E"/>
    <w:rsid w:val="009D5219"/>
    <w:rsid w:val="009D64A2"/>
    <w:rsid w:val="009D7766"/>
    <w:rsid w:val="009E0691"/>
    <w:rsid w:val="009E0997"/>
    <w:rsid w:val="009E17C2"/>
    <w:rsid w:val="009E1B5F"/>
    <w:rsid w:val="009E1B75"/>
    <w:rsid w:val="009E3455"/>
    <w:rsid w:val="009E3B8B"/>
    <w:rsid w:val="009E50B4"/>
    <w:rsid w:val="009E73C7"/>
    <w:rsid w:val="009E75E5"/>
    <w:rsid w:val="009F067A"/>
    <w:rsid w:val="009F1E16"/>
    <w:rsid w:val="009F3689"/>
    <w:rsid w:val="009F4973"/>
    <w:rsid w:val="009F5122"/>
    <w:rsid w:val="009F543F"/>
    <w:rsid w:val="009F6AB1"/>
    <w:rsid w:val="009F6C02"/>
    <w:rsid w:val="009F746F"/>
    <w:rsid w:val="009F791D"/>
    <w:rsid w:val="00A00797"/>
    <w:rsid w:val="00A0134D"/>
    <w:rsid w:val="00A01FF4"/>
    <w:rsid w:val="00A02253"/>
    <w:rsid w:val="00A0276A"/>
    <w:rsid w:val="00A03845"/>
    <w:rsid w:val="00A04C3D"/>
    <w:rsid w:val="00A050CD"/>
    <w:rsid w:val="00A1035F"/>
    <w:rsid w:val="00A113F8"/>
    <w:rsid w:val="00A11673"/>
    <w:rsid w:val="00A13077"/>
    <w:rsid w:val="00A13A3D"/>
    <w:rsid w:val="00A140AA"/>
    <w:rsid w:val="00A1435C"/>
    <w:rsid w:val="00A15386"/>
    <w:rsid w:val="00A156C8"/>
    <w:rsid w:val="00A15DD8"/>
    <w:rsid w:val="00A16075"/>
    <w:rsid w:val="00A1631B"/>
    <w:rsid w:val="00A17C61"/>
    <w:rsid w:val="00A20496"/>
    <w:rsid w:val="00A21F43"/>
    <w:rsid w:val="00A2209F"/>
    <w:rsid w:val="00A252BC"/>
    <w:rsid w:val="00A25FF1"/>
    <w:rsid w:val="00A261FE"/>
    <w:rsid w:val="00A26B75"/>
    <w:rsid w:val="00A31C56"/>
    <w:rsid w:val="00A320E4"/>
    <w:rsid w:val="00A32280"/>
    <w:rsid w:val="00A32EA7"/>
    <w:rsid w:val="00A339AF"/>
    <w:rsid w:val="00A34F39"/>
    <w:rsid w:val="00A36CCA"/>
    <w:rsid w:val="00A37777"/>
    <w:rsid w:val="00A377C6"/>
    <w:rsid w:val="00A40F5A"/>
    <w:rsid w:val="00A4166C"/>
    <w:rsid w:val="00A44D1A"/>
    <w:rsid w:val="00A44FF3"/>
    <w:rsid w:val="00A467CD"/>
    <w:rsid w:val="00A47525"/>
    <w:rsid w:val="00A51967"/>
    <w:rsid w:val="00A540CA"/>
    <w:rsid w:val="00A54228"/>
    <w:rsid w:val="00A56ADE"/>
    <w:rsid w:val="00A6105E"/>
    <w:rsid w:val="00A623BF"/>
    <w:rsid w:val="00A62839"/>
    <w:rsid w:val="00A6542A"/>
    <w:rsid w:val="00A655D2"/>
    <w:rsid w:val="00A6679E"/>
    <w:rsid w:val="00A67F99"/>
    <w:rsid w:val="00A74EDF"/>
    <w:rsid w:val="00A83B9A"/>
    <w:rsid w:val="00A84832"/>
    <w:rsid w:val="00A8489E"/>
    <w:rsid w:val="00A874C1"/>
    <w:rsid w:val="00A87A14"/>
    <w:rsid w:val="00A903DB"/>
    <w:rsid w:val="00A92EEE"/>
    <w:rsid w:val="00A939A6"/>
    <w:rsid w:val="00A95880"/>
    <w:rsid w:val="00A95ED9"/>
    <w:rsid w:val="00A96195"/>
    <w:rsid w:val="00AA02DB"/>
    <w:rsid w:val="00AA1022"/>
    <w:rsid w:val="00AA10D9"/>
    <w:rsid w:val="00AA4C43"/>
    <w:rsid w:val="00AA578E"/>
    <w:rsid w:val="00AA7592"/>
    <w:rsid w:val="00AB0862"/>
    <w:rsid w:val="00AB1629"/>
    <w:rsid w:val="00AB1B27"/>
    <w:rsid w:val="00AB2ED6"/>
    <w:rsid w:val="00AB3814"/>
    <w:rsid w:val="00AB6852"/>
    <w:rsid w:val="00AB77BA"/>
    <w:rsid w:val="00AC089F"/>
    <w:rsid w:val="00AC1648"/>
    <w:rsid w:val="00AC228A"/>
    <w:rsid w:val="00AC26AF"/>
    <w:rsid w:val="00AC306B"/>
    <w:rsid w:val="00AC4691"/>
    <w:rsid w:val="00AC5565"/>
    <w:rsid w:val="00AC6059"/>
    <w:rsid w:val="00AC7553"/>
    <w:rsid w:val="00AD1108"/>
    <w:rsid w:val="00AD1CEB"/>
    <w:rsid w:val="00AD339B"/>
    <w:rsid w:val="00AD4B91"/>
    <w:rsid w:val="00AD62AF"/>
    <w:rsid w:val="00AD75AF"/>
    <w:rsid w:val="00AD7ABB"/>
    <w:rsid w:val="00AE17BD"/>
    <w:rsid w:val="00AE1F43"/>
    <w:rsid w:val="00AE1F71"/>
    <w:rsid w:val="00AE2823"/>
    <w:rsid w:val="00AE4C21"/>
    <w:rsid w:val="00AE54BD"/>
    <w:rsid w:val="00AE5531"/>
    <w:rsid w:val="00AE5EB6"/>
    <w:rsid w:val="00AE6E4E"/>
    <w:rsid w:val="00AE74ED"/>
    <w:rsid w:val="00AE7A2C"/>
    <w:rsid w:val="00AF003E"/>
    <w:rsid w:val="00AF1435"/>
    <w:rsid w:val="00AF247A"/>
    <w:rsid w:val="00AF309A"/>
    <w:rsid w:val="00AF361C"/>
    <w:rsid w:val="00AF570F"/>
    <w:rsid w:val="00AF63C9"/>
    <w:rsid w:val="00B0125C"/>
    <w:rsid w:val="00B01896"/>
    <w:rsid w:val="00B02A20"/>
    <w:rsid w:val="00B04646"/>
    <w:rsid w:val="00B04EC1"/>
    <w:rsid w:val="00B05A0F"/>
    <w:rsid w:val="00B06AD3"/>
    <w:rsid w:val="00B07D06"/>
    <w:rsid w:val="00B12111"/>
    <w:rsid w:val="00B128B6"/>
    <w:rsid w:val="00B12A5C"/>
    <w:rsid w:val="00B14149"/>
    <w:rsid w:val="00B1514C"/>
    <w:rsid w:val="00B1526D"/>
    <w:rsid w:val="00B15874"/>
    <w:rsid w:val="00B1692F"/>
    <w:rsid w:val="00B200E3"/>
    <w:rsid w:val="00B201C8"/>
    <w:rsid w:val="00B20699"/>
    <w:rsid w:val="00B2070E"/>
    <w:rsid w:val="00B20845"/>
    <w:rsid w:val="00B224BF"/>
    <w:rsid w:val="00B23157"/>
    <w:rsid w:val="00B254C6"/>
    <w:rsid w:val="00B274ED"/>
    <w:rsid w:val="00B27ADA"/>
    <w:rsid w:val="00B27E09"/>
    <w:rsid w:val="00B30C4F"/>
    <w:rsid w:val="00B30D7F"/>
    <w:rsid w:val="00B31A3D"/>
    <w:rsid w:val="00B32B51"/>
    <w:rsid w:val="00B33020"/>
    <w:rsid w:val="00B33394"/>
    <w:rsid w:val="00B3718E"/>
    <w:rsid w:val="00B402DB"/>
    <w:rsid w:val="00B427C3"/>
    <w:rsid w:val="00B4441A"/>
    <w:rsid w:val="00B444B3"/>
    <w:rsid w:val="00B44C93"/>
    <w:rsid w:val="00B465EB"/>
    <w:rsid w:val="00B51CFB"/>
    <w:rsid w:val="00B53DCE"/>
    <w:rsid w:val="00B541C1"/>
    <w:rsid w:val="00B549ED"/>
    <w:rsid w:val="00B56561"/>
    <w:rsid w:val="00B61548"/>
    <w:rsid w:val="00B61F2C"/>
    <w:rsid w:val="00B626FC"/>
    <w:rsid w:val="00B62CCF"/>
    <w:rsid w:val="00B63354"/>
    <w:rsid w:val="00B63E89"/>
    <w:rsid w:val="00B65EC9"/>
    <w:rsid w:val="00B72751"/>
    <w:rsid w:val="00B72CE9"/>
    <w:rsid w:val="00B74EE2"/>
    <w:rsid w:val="00B7710E"/>
    <w:rsid w:val="00B77593"/>
    <w:rsid w:val="00B80833"/>
    <w:rsid w:val="00B84353"/>
    <w:rsid w:val="00B87DD9"/>
    <w:rsid w:val="00B906E3"/>
    <w:rsid w:val="00B90F5C"/>
    <w:rsid w:val="00B91A01"/>
    <w:rsid w:val="00B925C0"/>
    <w:rsid w:val="00B92C3B"/>
    <w:rsid w:val="00B95646"/>
    <w:rsid w:val="00B95791"/>
    <w:rsid w:val="00B95B25"/>
    <w:rsid w:val="00B96212"/>
    <w:rsid w:val="00BA14EC"/>
    <w:rsid w:val="00BA1BFC"/>
    <w:rsid w:val="00BA38E6"/>
    <w:rsid w:val="00BA3CAD"/>
    <w:rsid w:val="00BA636A"/>
    <w:rsid w:val="00BA6782"/>
    <w:rsid w:val="00BA6C22"/>
    <w:rsid w:val="00BA78A0"/>
    <w:rsid w:val="00BB1A6F"/>
    <w:rsid w:val="00BB2CB8"/>
    <w:rsid w:val="00BB3CEF"/>
    <w:rsid w:val="00BB4E9F"/>
    <w:rsid w:val="00BB7C6E"/>
    <w:rsid w:val="00BB7D6D"/>
    <w:rsid w:val="00BC25BF"/>
    <w:rsid w:val="00BC25E8"/>
    <w:rsid w:val="00BC411A"/>
    <w:rsid w:val="00BC6425"/>
    <w:rsid w:val="00BC7718"/>
    <w:rsid w:val="00BC7E9E"/>
    <w:rsid w:val="00BD3E97"/>
    <w:rsid w:val="00BD4F85"/>
    <w:rsid w:val="00BD545D"/>
    <w:rsid w:val="00BD71D2"/>
    <w:rsid w:val="00BE0520"/>
    <w:rsid w:val="00BE1ECD"/>
    <w:rsid w:val="00BE2A62"/>
    <w:rsid w:val="00BE2F0B"/>
    <w:rsid w:val="00BE3083"/>
    <w:rsid w:val="00BE3328"/>
    <w:rsid w:val="00BE466A"/>
    <w:rsid w:val="00BF67A5"/>
    <w:rsid w:val="00BF6D34"/>
    <w:rsid w:val="00BF731E"/>
    <w:rsid w:val="00BF77AC"/>
    <w:rsid w:val="00C02C6C"/>
    <w:rsid w:val="00C035F9"/>
    <w:rsid w:val="00C03AE3"/>
    <w:rsid w:val="00C03CC9"/>
    <w:rsid w:val="00C03FC5"/>
    <w:rsid w:val="00C04722"/>
    <w:rsid w:val="00C04A18"/>
    <w:rsid w:val="00C05041"/>
    <w:rsid w:val="00C051C3"/>
    <w:rsid w:val="00C11432"/>
    <w:rsid w:val="00C12DBE"/>
    <w:rsid w:val="00C140EB"/>
    <w:rsid w:val="00C16879"/>
    <w:rsid w:val="00C176A2"/>
    <w:rsid w:val="00C176CF"/>
    <w:rsid w:val="00C20BDC"/>
    <w:rsid w:val="00C23A12"/>
    <w:rsid w:val="00C23D29"/>
    <w:rsid w:val="00C23F77"/>
    <w:rsid w:val="00C240D8"/>
    <w:rsid w:val="00C24479"/>
    <w:rsid w:val="00C24DE6"/>
    <w:rsid w:val="00C3185F"/>
    <w:rsid w:val="00C31F64"/>
    <w:rsid w:val="00C32446"/>
    <w:rsid w:val="00C332C1"/>
    <w:rsid w:val="00C3380F"/>
    <w:rsid w:val="00C3394E"/>
    <w:rsid w:val="00C3436F"/>
    <w:rsid w:val="00C34F1D"/>
    <w:rsid w:val="00C35DE4"/>
    <w:rsid w:val="00C3689A"/>
    <w:rsid w:val="00C36EF0"/>
    <w:rsid w:val="00C373D1"/>
    <w:rsid w:val="00C3773A"/>
    <w:rsid w:val="00C37D5C"/>
    <w:rsid w:val="00C40498"/>
    <w:rsid w:val="00C412F7"/>
    <w:rsid w:val="00C42592"/>
    <w:rsid w:val="00C43170"/>
    <w:rsid w:val="00C43533"/>
    <w:rsid w:val="00C44389"/>
    <w:rsid w:val="00C444DF"/>
    <w:rsid w:val="00C44BFC"/>
    <w:rsid w:val="00C461BF"/>
    <w:rsid w:val="00C472B1"/>
    <w:rsid w:val="00C474B2"/>
    <w:rsid w:val="00C504B6"/>
    <w:rsid w:val="00C52E13"/>
    <w:rsid w:val="00C52F09"/>
    <w:rsid w:val="00C532BF"/>
    <w:rsid w:val="00C544C9"/>
    <w:rsid w:val="00C5455F"/>
    <w:rsid w:val="00C54B89"/>
    <w:rsid w:val="00C562C9"/>
    <w:rsid w:val="00C56345"/>
    <w:rsid w:val="00C56E57"/>
    <w:rsid w:val="00C613B4"/>
    <w:rsid w:val="00C6153B"/>
    <w:rsid w:val="00C62360"/>
    <w:rsid w:val="00C6417A"/>
    <w:rsid w:val="00C64E2B"/>
    <w:rsid w:val="00C64FC4"/>
    <w:rsid w:val="00C66075"/>
    <w:rsid w:val="00C661A3"/>
    <w:rsid w:val="00C66765"/>
    <w:rsid w:val="00C67E54"/>
    <w:rsid w:val="00C70022"/>
    <w:rsid w:val="00C702BD"/>
    <w:rsid w:val="00C709C9"/>
    <w:rsid w:val="00C70A54"/>
    <w:rsid w:val="00C71482"/>
    <w:rsid w:val="00C72304"/>
    <w:rsid w:val="00C73946"/>
    <w:rsid w:val="00C73EDD"/>
    <w:rsid w:val="00C766EA"/>
    <w:rsid w:val="00C807C1"/>
    <w:rsid w:val="00C808FF"/>
    <w:rsid w:val="00C823EE"/>
    <w:rsid w:val="00C83070"/>
    <w:rsid w:val="00C84E64"/>
    <w:rsid w:val="00C85D2B"/>
    <w:rsid w:val="00C86C23"/>
    <w:rsid w:val="00C87692"/>
    <w:rsid w:val="00C879D7"/>
    <w:rsid w:val="00C91491"/>
    <w:rsid w:val="00C91E28"/>
    <w:rsid w:val="00C939BB"/>
    <w:rsid w:val="00C943E1"/>
    <w:rsid w:val="00C977D7"/>
    <w:rsid w:val="00C97DE7"/>
    <w:rsid w:val="00CA026E"/>
    <w:rsid w:val="00CA0F11"/>
    <w:rsid w:val="00CA20D3"/>
    <w:rsid w:val="00CA22A5"/>
    <w:rsid w:val="00CA2C27"/>
    <w:rsid w:val="00CA3C0C"/>
    <w:rsid w:val="00CA49F0"/>
    <w:rsid w:val="00CA50A5"/>
    <w:rsid w:val="00CA5DDB"/>
    <w:rsid w:val="00CA6722"/>
    <w:rsid w:val="00CB1CBD"/>
    <w:rsid w:val="00CB2829"/>
    <w:rsid w:val="00CB2DF7"/>
    <w:rsid w:val="00CB6CF1"/>
    <w:rsid w:val="00CC121D"/>
    <w:rsid w:val="00CC1471"/>
    <w:rsid w:val="00CC4FDC"/>
    <w:rsid w:val="00CC5A32"/>
    <w:rsid w:val="00CC77D0"/>
    <w:rsid w:val="00CD226F"/>
    <w:rsid w:val="00CD2E80"/>
    <w:rsid w:val="00CD38DA"/>
    <w:rsid w:val="00CD3A3C"/>
    <w:rsid w:val="00CD438C"/>
    <w:rsid w:val="00CD635B"/>
    <w:rsid w:val="00CE0D36"/>
    <w:rsid w:val="00CE20DB"/>
    <w:rsid w:val="00CE2FB4"/>
    <w:rsid w:val="00CE7B5B"/>
    <w:rsid w:val="00CF1E5B"/>
    <w:rsid w:val="00CF4917"/>
    <w:rsid w:val="00CF5CE2"/>
    <w:rsid w:val="00D01A9B"/>
    <w:rsid w:val="00D02652"/>
    <w:rsid w:val="00D034A6"/>
    <w:rsid w:val="00D065F5"/>
    <w:rsid w:val="00D073BE"/>
    <w:rsid w:val="00D0778B"/>
    <w:rsid w:val="00D108D6"/>
    <w:rsid w:val="00D12F48"/>
    <w:rsid w:val="00D14379"/>
    <w:rsid w:val="00D16829"/>
    <w:rsid w:val="00D17446"/>
    <w:rsid w:val="00D200F9"/>
    <w:rsid w:val="00D20A47"/>
    <w:rsid w:val="00D214AA"/>
    <w:rsid w:val="00D2186C"/>
    <w:rsid w:val="00D21A2D"/>
    <w:rsid w:val="00D22C7A"/>
    <w:rsid w:val="00D234E9"/>
    <w:rsid w:val="00D24258"/>
    <w:rsid w:val="00D2465F"/>
    <w:rsid w:val="00D24789"/>
    <w:rsid w:val="00D251FC"/>
    <w:rsid w:val="00D266F4"/>
    <w:rsid w:val="00D325C2"/>
    <w:rsid w:val="00D32A7C"/>
    <w:rsid w:val="00D34C80"/>
    <w:rsid w:val="00D35EE7"/>
    <w:rsid w:val="00D4023F"/>
    <w:rsid w:val="00D40DFB"/>
    <w:rsid w:val="00D4203D"/>
    <w:rsid w:val="00D42ABC"/>
    <w:rsid w:val="00D45693"/>
    <w:rsid w:val="00D45F25"/>
    <w:rsid w:val="00D50FF9"/>
    <w:rsid w:val="00D51469"/>
    <w:rsid w:val="00D52176"/>
    <w:rsid w:val="00D55CA9"/>
    <w:rsid w:val="00D56BCE"/>
    <w:rsid w:val="00D56DF8"/>
    <w:rsid w:val="00D57DBB"/>
    <w:rsid w:val="00D643FE"/>
    <w:rsid w:val="00D64824"/>
    <w:rsid w:val="00D65E8C"/>
    <w:rsid w:val="00D6792B"/>
    <w:rsid w:val="00D703D2"/>
    <w:rsid w:val="00D7062D"/>
    <w:rsid w:val="00D71233"/>
    <w:rsid w:val="00D719C3"/>
    <w:rsid w:val="00D749B6"/>
    <w:rsid w:val="00D76538"/>
    <w:rsid w:val="00D77199"/>
    <w:rsid w:val="00D77A7E"/>
    <w:rsid w:val="00D828E8"/>
    <w:rsid w:val="00D832A8"/>
    <w:rsid w:val="00D8372C"/>
    <w:rsid w:val="00D83C59"/>
    <w:rsid w:val="00D849E2"/>
    <w:rsid w:val="00D90951"/>
    <w:rsid w:val="00D920C9"/>
    <w:rsid w:val="00D9442D"/>
    <w:rsid w:val="00D9535A"/>
    <w:rsid w:val="00D976CA"/>
    <w:rsid w:val="00D97985"/>
    <w:rsid w:val="00DA1102"/>
    <w:rsid w:val="00DA16F0"/>
    <w:rsid w:val="00DA1CF4"/>
    <w:rsid w:val="00DA3ECE"/>
    <w:rsid w:val="00DA57E7"/>
    <w:rsid w:val="00DA5FD9"/>
    <w:rsid w:val="00DA64BC"/>
    <w:rsid w:val="00DA6733"/>
    <w:rsid w:val="00DA70F6"/>
    <w:rsid w:val="00DA76A2"/>
    <w:rsid w:val="00DB071C"/>
    <w:rsid w:val="00DB29D5"/>
    <w:rsid w:val="00DB2B0E"/>
    <w:rsid w:val="00DB2C17"/>
    <w:rsid w:val="00DB33FD"/>
    <w:rsid w:val="00DB370E"/>
    <w:rsid w:val="00DB668F"/>
    <w:rsid w:val="00DB6C04"/>
    <w:rsid w:val="00DC0E6B"/>
    <w:rsid w:val="00DC12E7"/>
    <w:rsid w:val="00DC1D0A"/>
    <w:rsid w:val="00DC24DF"/>
    <w:rsid w:val="00DC51DB"/>
    <w:rsid w:val="00DC5F92"/>
    <w:rsid w:val="00DD0EBD"/>
    <w:rsid w:val="00DD1F02"/>
    <w:rsid w:val="00DD2582"/>
    <w:rsid w:val="00DD386D"/>
    <w:rsid w:val="00DD4296"/>
    <w:rsid w:val="00DD4576"/>
    <w:rsid w:val="00DD61C8"/>
    <w:rsid w:val="00DD63AB"/>
    <w:rsid w:val="00DE08D0"/>
    <w:rsid w:val="00DE0F96"/>
    <w:rsid w:val="00DE1BCC"/>
    <w:rsid w:val="00DE28C8"/>
    <w:rsid w:val="00DE2DAA"/>
    <w:rsid w:val="00DE359E"/>
    <w:rsid w:val="00DE764B"/>
    <w:rsid w:val="00DF1C2D"/>
    <w:rsid w:val="00DF2145"/>
    <w:rsid w:val="00DF3035"/>
    <w:rsid w:val="00DF3C33"/>
    <w:rsid w:val="00DF3CD5"/>
    <w:rsid w:val="00DF46AF"/>
    <w:rsid w:val="00DF71B6"/>
    <w:rsid w:val="00DF742E"/>
    <w:rsid w:val="00DF7DBC"/>
    <w:rsid w:val="00E00574"/>
    <w:rsid w:val="00E0068C"/>
    <w:rsid w:val="00E013AB"/>
    <w:rsid w:val="00E042F1"/>
    <w:rsid w:val="00E05BF4"/>
    <w:rsid w:val="00E06BAB"/>
    <w:rsid w:val="00E07894"/>
    <w:rsid w:val="00E10F56"/>
    <w:rsid w:val="00E11460"/>
    <w:rsid w:val="00E12C42"/>
    <w:rsid w:val="00E15409"/>
    <w:rsid w:val="00E154EA"/>
    <w:rsid w:val="00E1571C"/>
    <w:rsid w:val="00E15991"/>
    <w:rsid w:val="00E17298"/>
    <w:rsid w:val="00E17BEB"/>
    <w:rsid w:val="00E207A4"/>
    <w:rsid w:val="00E208AA"/>
    <w:rsid w:val="00E22596"/>
    <w:rsid w:val="00E22BCD"/>
    <w:rsid w:val="00E237BF"/>
    <w:rsid w:val="00E23E93"/>
    <w:rsid w:val="00E2454F"/>
    <w:rsid w:val="00E25398"/>
    <w:rsid w:val="00E263F5"/>
    <w:rsid w:val="00E30891"/>
    <w:rsid w:val="00E315A1"/>
    <w:rsid w:val="00E3185B"/>
    <w:rsid w:val="00E322FC"/>
    <w:rsid w:val="00E338A6"/>
    <w:rsid w:val="00E37154"/>
    <w:rsid w:val="00E401A6"/>
    <w:rsid w:val="00E431E6"/>
    <w:rsid w:val="00E43A3A"/>
    <w:rsid w:val="00E44913"/>
    <w:rsid w:val="00E44F09"/>
    <w:rsid w:val="00E47B20"/>
    <w:rsid w:val="00E506F8"/>
    <w:rsid w:val="00E52696"/>
    <w:rsid w:val="00E53066"/>
    <w:rsid w:val="00E541BE"/>
    <w:rsid w:val="00E545BD"/>
    <w:rsid w:val="00E556DF"/>
    <w:rsid w:val="00E60957"/>
    <w:rsid w:val="00E6307A"/>
    <w:rsid w:val="00E63653"/>
    <w:rsid w:val="00E648BC"/>
    <w:rsid w:val="00E676C0"/>
    <w:rsid w:val="00E67B7E"/>
    <w:rsid w:val="00E7024B"/>
    <w:rsid w:val="00E718D1"/>
    <w:rsid w:val="00E71AFF"/>
    <w:rsid w:val="00E737E7"/>
    <w:rsid w:val="00E74AEF"/>
    <w:rsid w:val="00E75CED"/>
    <w:rsid w:val="00E775BA"/>
    <w:rsid w:val="00E7795A"/>
    <w:rsid w:val="00E803BF"/>
    <w:rsid w:val="00E81200"/>
    <w:rsid w:val="00E8217D"/>
    <w:rsid w:val="00E83371"/>
    <w:rsid w:val="00E8417A"/>
    <w:rsid w:val="00E84B10"/>
    <w:rsid w:val="00E85132"/>
    <w:rsid w:val="00E85F39"/>
    <w:rsid w:val="00E86306"/>
    <w:rsid w:val="00E86BA4"/>
    <w:rsid w:val="00E8731A"/>
    <w:rsid w:val="00E8755B"/>
    <w:rsid w:val="00E901C6"/>
    <w:rsid w:val="00E905EB"/>
    <w:rsid w:val="00E91483"/>
    <w:rsid w:val="00E914AB"/>
    <w:rsid w:val="00E917B5"/>
    <w:rsid w:val="00E91BE6"/>
    <w:rsid w:val="00E9204A"/>
    <w:rsid w:val="00E92953"/>
    <w:rsid w:val="00E936CF"/>
    <w:rsid w:val="00E958FC"/>
    <w:rsid w:val="00E97505"/>
    <w:rsid w:val="00EA031E"/>
    <w:rsid w:val="00EA111E"/>
    <w:rsid w:val="00EA1145"/>
    <w:rsid w:val="00EA6822"/>
    <w:rsid w:val="00EA6FDA"/>
    <w:rsid w:val="00EA7CB0"/>
    <w:rsid w:val="00EB02F2"/>
    <w:rsid w:val="00EB125C"/>
    <w:rsid w:val="00EB3D60"/>
    <w:rsid w:val="00EB5236"/>
    <w:rsid w:val="00EB5259"/>
    <w:rsid w:val="00EB70E3"/>
    <w:rsid w:val="00EB74F1"/>
    <w:rsid w:val="00EB7F48"/>
    <w:rsid w:val="00EC09A5"/>
    <w:rsid w:val="00EC1604"/>
    <w:rsid w:val="00EC1C73"/>
    <w:rsid w:val="00EC215F"/>
    <w:rsid w:val="00EC23BD"/>
    <w:rsid w:val="00EC48AF"/>
    <w:rsid w:val="00EC4D7E"/>
    <w:rsid w:val="00EC4F03"/>
    <w:rsid w:val="00EC5274"/>
    <w:rsid w:val="00EC71EB"/>
    <w:rsid w:val="00ED07B7"/>
    <w:rsid w:val="00ED21CF"/>
    <w:rsid w:val="00ED54ED"/>
    <w:rsid w:val="00ED6C39"/>
    <w:rsid w:val="00ED7E68"/>
    <w:rsid w:val="00EE1161"/>
    <w:rsid w:val="00EE2F82"/>
    <w:rsid w:val="00EE44DD"/>
    <w:rsid w:val="00EE456B"/>
    <w:rsid w:val="00EE45D8"/>
    <w:rsid w:val="00EE51FE"/>
    <w:rsid w:val="00EE695E"/>
    <w:rsid w:val="00EF0F79"/>
    <w:rsid w:val="00EF26D0"/>
    <w:rsid w:val="00EF5FA7"/>
    <w:rsid w:val="00F00C42"/>
    <w:rsid w:val="00F02735"/>
    <w:rsid w:val="00F043AB"/>
    <w:rsid w:val="00F0448E"/>
    <w:rsid w:val="00F04E71"/>
    <w:rsid w:val="00F05064"/>
    <w:rsid w:val="00F06306"/>
    <w:rsid w:val="00F10B2E"/>
    <w:rsid w:val="00F1104B"/>
    <w:rsid w:val="00F125A2"/>
    <w:rsid w:val="00F14E35"/>
    <w:rsid w:val="00F15299"/>
    <w:rsid w:val="00F164E6"/>
    <w:rsid w:val="00F16781"/>
    <w:rsid w:val="00F2052E"/>
    <w:rsid w:val="00F216D6"/>
    <w:rsid w:val="00F21D30"/>
    <w:rsid w:val="00F24AA0"/>
    <w:rsid w:val="00F2561E"/>
    <w:rsid w:val="00F25E6A"/>
    <w:rsid w:val="00F26339"/>
    <w:rsid w:val="00F265B2"/>
    <w:rsid w:val="00F3151A"/>
    <w:rsid w:val="00F322C1"/>
    <w:rsid w:val="00F32B60"/>
    <w:rsid w:val="00F34B5F"/>
    <w:rsid w:val="00F34B71"/>
    <w:rsid w:val="00F351D7"/>
    <w:rsid w:val="00F3536B"/>
    <w:rsid w:val="00F373C8"/>
    <w:rsid w:val="00F37759"/>
    <w:rsid w:val="00F37A7A"/>
    <w:rsid w:val="00F40B22"/>
    <w:rsid w:val="00F451F5"/>
    <w:rsid w:val="00F46EC5"/>
    <w:rsid w:val="00F47055"/>
    <w:rsid w:val="00F47088"/>
    <w:rsid w:val="00F472BE"/>
    <w:rsid w:val="00F53316"/>
    <w:rsid w:val="00F53A00"/>
    <w:rsid w:val="00F5465F"/>
    <w:rsid w:val="00F547C2"/>
    <w:rsid w:val="00F55308"/>
    <w:rsid w:val="00F559C4"/>
    <w:rsid w:val="00F62F41"/>
    <w:rsid w:val="00F62F7B"/>
    <w:rsid w:val="00F6470F"/>
    <w:rsid w:val="00F648A8"/>
    <w:rsid w:val="00F64E35"/>
    <w:rsid w:val="00F6750E"/>
    <w:rsid w:val="00F70802"/>
    <w:rsid w:val="00F71050"/>
    <w:rsid w:val="00F71198"/>
    <w:rsid w:val="00F74267"/>
    <w:rsid w:val="00F745AE"/>
    <w:rsid w:val="00F75689"/>
    <w:rsid w:val="00F75745"/>
    <w:rsid w:val="00F80B8C"/>
    <w:rsid w:val="00F80FCB"/>
    <w:rsid w:val="00F84D6C"/>
    <w:rsid w:val="00F85507"/>
    <w:rsid w:val="00F85CAF"/>
    <w:rsid w:val="00F9062A"/>
    <w:rsid w:val="00F91D3F"/>
    <w:rsid w:val="00F95CA9"/>
    <w:rsid w:val="00F97BF2"/>
    <w:rsid w:val="00FA125D"/>
    <w:rsid w:val="00FA1EA8"/>
    <w:rsid w:val="00FA416E"/>
    <w:rsid w:val="00FA48A6"/>
    <w:rsid w:val="00FA6530"/>
    <w:rsid w:val="00FA67DF"/>
    <w:rsid w:val="00FB0858"/>
    <w:rsid w:val="00FB0FC8"/>
    <w:rsid w:val="00FB17BF"/>
    <w:rsid w:val="00FB1D80"/>
    <w:rsid w:val="00FB3427"/>
    <w:rsid w:val="00FC16BF"/>
    <w:rsid w:val="00FC275C"/>
    <w:rsid w:val="00FC28B2"/>
    <w:rsid w:val="00FC29B6"/>
    <w:rsid w:val="00FC3821"/>
    <w:rsid w:val="00FC59CB"/>
    <w:rsid w:val="00FC6493"/>
    <w:rsid w:val="00FD0BFA"/>
    <w:rsid w:val="00FD134B"/>
    <w:rsid w:val="00FD4CFB"/>
    <w:rsid w:val="00FD7C29"/>
    <w:rsid w:val="00FD7C6D"/>
    <w:rsid w:val="00FE0D49"/>
    <w:rsid w:val="00FE1625"/>
    <w:rsid w:val="00FE1AE2"/>
    <w:rsid w:val="00FE1EDA"/>
    <w:rsid w:val="00FE2F08"/>
    <w:rsid w:val="00FE3CE4"/>
    <w:rsid w:val="00FE7373"/>
    <w:rsid w:val="00FF09C3"/>
    <w:rsid w:val="00FF0AD3"/>
    <w:rsid w:val="00FF1DDF"/>
    <w:rsid w:val="00FF2337"/>
    <w:rsid w:val="00FF2FD2"/>
    <w:rsid w:val="00FF43F7"/>
    <w:rsid w:val="00FF61F4"/>
    <w:rsid w:val="00FF6F29"/>
    <w:rsid w:val="00FF7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E4E"/>
    <w:pPr>
      <w:spacing w:after="160" w:line="256" w:lineRule="auto"/>
    </w:pPr>
  </w:style>
  <w:style w:type="paragraph" w:styleId="1">
    <w:name w:val="heading 1"/>
    <w:basedOn w:val="a"/>
    <w:next w:val="a"/>
    <w:link w:val="10"/>
    <w:qFormat/>
    <w:rsid w:val="00AE6E4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E6E4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customStyle="1" w:styleId="ConsPlusNormal">
    <w:name w:val="ConsPlusNormal"/>
    <w:rsid w:val="00AE6E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AE6E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E6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E6E4E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AE6E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AE6E4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AE6E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AE6E4E"/>
    <w:pPr>
      <w:spacing w:after="0" w:line="240" w:lineRule="auto"/>
      <w:ind w:right="-237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E6E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AE6E4E"/>
    <w:pPr>
      <w:spacing w:after="0" w:line="240" w:lineRule="auto"/>
      <w:ind w:right="-96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E6E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AE6E4E"/>
    <w:pPr>
      <w:spacing w:after="0" w:line="240" w:lineRule="auto"/>
      <w:ind w:right="-96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AE6E4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 Spacing"/>
    <w:uiPriority w:val="1"/>
    <w:qFormat/>
    <w:rsid w:val="00AE6E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E6E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a">
    <w:name w:val="Цветовое выделение"/>
    <w:rsid w:val="00AE6E4E"/>
    <w:rPr>
      <w:b/>
      <w:bCs/>
      <w:color w:val="26282F"/>
    </w:rPr>
  </w:style>
  <w:style w:type="paragraph" w:customStyle="1" w:styleId="ab">
    <w:name w:val="Таблицы (моноширинный)"/>
    <w:basedOn w:val="a"/>
    <w:next w:val="a"/>
    <w:rsid w:val="00AE6E4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lang w:eastAsia="ru-RU"/>
    </w:rPr>
  </w:style>
  <w:style w:type="character" w:customStyle="1" w:styleId="ac">
    <w:name w:val="Гипертекстовая ссылка"/>
    <w:rsid w:val="00AE6E4E"/>
    <w:rPr>
      <w:b/>
      <w:bCs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23</Pages>
  <Words>5762</Words>
  <Characters>32849</Characters>
  <Application>Microsoft Office Word</Application>
  <DocSecurity>0</DocSecurity>
  <Lines>273</Lines>
  <Paragraphs>77</Paragraphs>
  <ScaleCrop>false</ScaleCrop>
  <Company>Microsoft</Company>
  <LinksUpToDate>false</LinksUpToDate>
  <CharactersWithSpaces>38534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2023-05-12T04:46:00Z</dcterms:created>
  <dcterms:modified xsi:type="dcterms:W3CDTF">2023-05-12T05:02:00Z</dcterms:modified>
</cp:coreProperties>
</file>